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53BB1" w14:textId="17235389" w:rsidR="00CA4C92" w:rsidRDefault="00CA4C92" w:rsidP="00CA4C92">
      <w:pPr>
        <w:pStyle w:val="Heading1"/>
      </w:pPr>
      <w:r>
        <w:t>Module Outline forms – a guide to the 5 key academic fields</w:t>
      </w:r>
    </w:p>
    <w:p w14:paraId="16F30481" w14:textId="04007E4B" w:rsidR="00CA4C92" w:rsidRPr="00CA4C92" w:rsidRDefault="00CA4C92" w:rsidP="00CA4C92">
      <w:pPr>
        <w:pStyle w:val="Heading2"/>
      </w:pPr>
      <w:r>
        <w:t>Video transcript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"/>
        <w:gridCol w:w="8253"/>
      </w:tblGrid>
      <w:tr w:rsidR="002605B4" w:rsidRPr="002605B4" w14:paraId="2530A30F" w14:textId="77777777" w:rsidTr="002605B4">
        <w:tc>
          <w:tcPr>
            <w:tcW w:w="0" w:type="auto"/>
          </w:tcPr>
          <w:p w14:paraId="6CF4B8AA" w14:textId="77777777" w:rsidR="002605B4" w:rsidRPr="002605B4" w:rsidRDefault="002605B4" w:rsidP="00186886">
            <w:r w:rsidRPr="002605B4">
              <w:t>00:00</w:t>
            </w:r>
          </w:p>
        </w:tc>
        <w:tc>
          <w:tcPr>
            <w:tcW w:w="0" w:type="auto"/>
          </w:tcPr>
          <w:p w14:paraId="035D46CD" w14:textId="77777777" w:rsidR="002605B4" w:rsidRPr="002605B4" w:rsidRDefault="002605B4" w:rsidP="00186886">
            <w:r w:rsidRPr="002605B4">
              <w:t>In this presentation we will describe the key academic fields of a Module Outline Form</w:t>
            </w:r>
          </w:p>
        </w:tc>
      </w:tr>
      <w:tr w:rsidR="002605B4" w:rsidRPr="002605B4" w14:paraId="5D0E9811" w14:textId="77777777" w:rsidTr="002605B4">
        <w:tc>
          <w:tcPr>
            <w:tcW w:w="0" w:type="auto"/>
          </w:tcPr>
          <w:p w14:paraId="55EC2AF9" w14:textId="77777777" w:rsidR="002605B4" w:rsidRPr="002605B4" w:rsidRDefault="002605B4" w:rsidP="00186886">
            <w:r w:rsidRPr="002605B4">
              <w:t>00:05</w:t>
            </w:r>
          </w:p>
        </w:tc>
        <w:tc>
          <w:tcPr>
            <w:tcW w:w="0" w:type="auto"/>
          </w:tcPr>
          <w:p w14:paraId="603978F5" w14:textId="77777777" w:rsidR="002605B4" w:rsidRPr="002605B4" w:rsidRDefault="002605B4" w:rsidP="00186886">
            <w:r w:rsidRPr="002605B4">
              <w:t>- MOF for short – and offer advice on how to complete these successfully.</w:t>
            </w:r>
          </w:p>
        </w:tc>
      </w:tr>
      <w:tr w:rsidR="002605B4" w:rsidRPr="002605B4" w14:paraId="4D9B35D8" w14:textId="77777777" w:rsidTr="002605B4">
        <w:tc>
          <w:tcPr>
            <w:tcW w:w="0" w:type="auto"/>
          </w:tcPr>
          <w:p w14:paraId="13ECAB5B" w14:textId="77777777" w:rsidR="002605B4" w:rsidRPr="002605B4" w:rsidRDefault="002605B4" w:rsidP="00186886">
            <w:r w:rsidRPr="002605B4">
              <w:t>00:12</w:t>
            </w:r>
          </w:p>
        </w:tc>
        <w:tc>
          <w:tcPr>
            <w:tcW w:w="0" w:type="auto"/>
          </w:tcPr>
          <w:p w14:paraId="79767A1A" w14:textId="77777777" w:rsidR="002605B4" w:rsidRPr="002605B4" w:rsidRDefault="002605B4" w:rsidP="00186886">
            <w:r w:rsidRPr="002605B4">
              <w:t>You might find it useful to look at one of your own MOFs for comparison as we go through</w:t>
            </w:r>
          </w:p>
        </w:tc>
      </w:tr>
      <w:tr w:rsidR="002605B4" w:rsidRPr="002605B4" w14:paraId="5EA3736A" w14:textId="77777777" w:rsidTr="002605B4">
        <w:tc>
          <w:tcPr>
            <w:tcW w:w="0" w:type="auto"/>
          </w:tcPr>
          <w:p w14:paraId="566D8B84" w14:textId="77777777" w:rsidR="002605B4" w:rsidRPr="002605B4" w:rsidRDefault="002605B4" w:rsidP="00186886">
            <w:r w:rsidRPr="002605B4">
              <w:t>00:16</w:t>
            </w:r>
          </w:p>
        </w:tc>
        <w:tc>
          <w:tcPr>
            <w:tcW w:w="0" w:type="auto"/>
          </w:tcPr>
          <w:p w14:paraId="438E1DF2" w14:textId="77777777" w:rsidR="002605B4" w:rsidRPr="002605B4" w:rsidRDefault="002605B4" w:rsidP="00186886">
            <w:r w:rsidRPr="002605B4">
              <w:t>our recommendations.</w:t>
            </w:r>
          </w:p>
        </w:tc>
      </w:tr>
      <w:tr w:rsidR="002605B4" w:rsidRPr="002605B4" w14:paraId="47BBA634" w14:textId="77777777" w:rsidTr="002605B4">
        <w:tc>
          <w:tcPr>
            <w:tcW w:w="0" w:type="auto"/>
          </w:tcPr>
          <w:p w14:paraId="3F8F8FDC" w14:textId="77777777" w:rsidR="002605B4" w:rsidRPr="002605B4" w:rsidRDefault="002605B4" w:rsidP="00186886">
            <w:r w:rsidRPr="002605B4">
              <w:t>00:18</w:t>
            </w:r>
          </w:p>
        </w:tc>
        <w:tc>
          <w:tcPr>
            <w:tcW w:w="0" w:type="auto"/>
          </w:tcPr>
          <w:p w14:paraId="018EC969" w14:textId="77777777" w:rsidR="002605B4" w:rsidRPr="002605B4" w:rsidRDefault="002605B4" w:rsidP="00186886">
            <w:r w:rsidRPr="002605B4">
              <w:t>It is important that MOFs are up-to-date, factually correct &amp; clearly written as they</w:t>
            </w:r>
          </w:p>
        </w:tc>
      </w:tr>
      <w:tr w:rsidR="002605B4" w:rsidRPr="002605B4" w14:paraId="379427E4" w14:textId="77777777" w:rsidTr="002605B4">
        <w:tc>
          <w:tcPr>
            <w:tcW w:w="0" w:type="auto"/>
          </w:tcPr>
          <w:p w14:paraId="04E3E373" w14:textId="77777777" w:rsidR="002605B4" w:rsidRPr="002605B4" w:rsidRDefault="002605B4" w:rsidP="00186886">
            <w:r w:rsidRPr="002605B4">
              <w:t>00:26</w:t>
            </w:r>
          </w:p>
        </w:tc>
        <w:tc>
          <w:tcPr>
            <w:tcW w:w="0" w:type="auto"/>
          </w:tcPr>
          <w:p w14:paraId="35995BFD" w14:textId="77777777" w:rsidR="002605B4" w:rsidRPr="002605B4" w:rsidRDefault="002605B4" w:rsidP="00186886">
            <w:r w:rsidRPr="002605B4">
              <w:t>hold essential University information. For example, the MOFs data are used internally</w:t>
            </w:r>
          </w:p>
        </w:tc>
      </w:tr>
      <w:tr w:rsidR="002605B4" w:rsidRPr="002605B4" w14:paraId="188CFF6F" w14:textId="77777777" w:rsidTr="002605B4">
        <w:tc>
          <w:tcPr>
            <w:tcW w:w="0" w:type="auto"/>
          </w:tcPr>
          <w:p w14:paraId="49CB1717" w14:textId="77777777" w:rsidR="002605B4" w:rsidRPr="002605B4" w:rsidRDefault="002605B4" w:rsidP="00186886">
            <w:r w:rsidRPr="002605B4">
              <w:t>00:33</w:t>
            </w:r>
          </w:p>
        </w:tc>
        <w:tc>
          <w:tcPr>
            <w:tcW w:w="0" w:type="auto"/>
          </w:tcPr>
          <w:p w14:paraId="0F41AF37" w14:textId="77777777" w:rsidR="002605B4" w:rsidRPr="002605B4" w:rsidRDefault="002605B4" w:rsidP="00186886">
            <w:r w:rsidRPr="002605B4">
              <w:t>for quality assurance and income allocation. They also feed externally into national websites</w:t>
            </w:r>
          </w:p>
        </w:tc>
      </w:tr>
      <w:tr w:rsidR="002605B4" w:rsidRPr="002605B4" w14:paraId="27C10C79" w14:textId="77777777" w:rsidTr="002605B4">
        <w:tc>
          <w:tcPr>
            <w:tcW w:w="0" w:type="auto"/>
          </w:tcPr>
          <w:p w14:paraId="74301545" w14:textId="77777777" w:rsidR="002605B4" w:rsidRPr="002605B4" w:rsidRDefault="002605B4" w:rsidP="00186886">
            <w:r w:rsidRPr="002605B4">
              <w:t>00:40</w:t>
            </w:r>
          </w:p>
        </w:tc>
        <w:tc>
          <w:tcPr>
            <w:tcW w:w="0" w:type="auto"/>
          </w:tcPr>
          <w:p w14:paraId="73ACF0FF" w14:textId="77777777" w:rsidR="002605B4" w:rsidRPr="002605B4" w:rsidRDefault="002605B4" w:rsidP="00186886">
            <w:r w:rsidRPr="002605B4">
              <w:t>and inform prospective students about our programmes.</w:t>
            </w:r>
          </w:p>
        </w:tc>
      </w:tr>
      <w:tr w:rsidR="002605B4" w:rsidRPr="002605B4" w14:paraId="6DD8E52E" w14:textId="77777777" w:rsidTr="002605B4">
        <w:tc>
          <w:tcPr>
            <w:tcW w:w="0" w:type="auto"/>
          </w:tcPr>
          <w:p w14:paraId="34084CEF" w14:textId="77777777" w:rsidR="002605B4" w:rsidRPr="002605B4" w:rsidRDefault="002605B4" w:rsidP="00186886">
            <w:r w:rsidRPr="002605B4">
              <w:t>00:46</w:t>
            </w:r>
          </w:p>
        </w:tc>
        <w:tc>
          <w:tcPr>
            <w:tcW w:w="0" w:type="auto"/>
          </w:tcPr>
          <w:p w14:paraId="3D7C3189" w14:textId="77777777" w:rsidR="002605B4" w:rsidRPr="002605B4" w:rsidRDefault="002605B4" w:rsidP="00186886">
            <w:r w:rsidRPr="002605B4">
              <w:t>Along with documents such as programme regulations and specifications, MOFs also form part of</w:t>
            </w:r>
          </w:p>
        </w:tc>
      </w:tr>
      <w:tr w:rsidR="002605B4" w:rsidRPr="002605B4" w14:paraId="1C633713" w14:textId="77777777" w:rsidTr="002605B4">
        <w:tc>
          <w:tcPr>
            <w:tcW w:w="0" w:type="auto"/>
          </w:tcPr>
          <w:p w14:paraId="34DD13BE" w14:textId="77777777" w:rsidR="002605B4" w:rsidRPr="002605B4" w:rsidRDefault="002605B4" w:rsidP="00186886">
            <w:r w:rsidRPr="002605B4">
              <w:t>00:51</w:t>
            </w:r>
          </w:p>
        </w:tc>
        <w:tc>
          <w:tcPr>
            <w:tcW w:w="0" w:type="auto"/>
          </w:tcPr>
          <w:p w14:paraId="204B2795" w14:textId="77777777" w:rsidR="002605B4" w:rsidRPr="002605B4" w:rsidRDefault="002605B4" w:rsidP="00186886">
            <w:r w:rsidRPr="002605B4">
              <w:t>our learning and teaching contract with students, telling them what to expect and what we promise</w:t>
            </w:r>
          </w:p>
        </w:tc>
      </w:tr>
      <w:tr w:rsidR="002605B4" w:rsidRPr="002605B4" w14:paraId="51856958" w14:textId="77777777" w:rsidTr="002605B4">
        <w:tc>
          <w:tcPr>
            <w:tcW w:w="0" w:type="auto"/>
          </w:tcPr>
          <w:p w14:paraId="25449385" w14:textId="77777777" w:rsidR="002605B4" w:rsidRPr="002605B4" w:rsidRDefault="002605B4" w:rsidP="00186886">
            <w:r w:rsidRPr="002605B4">
              <w:t>00:57</w:t>
            </w:r>
          </w:p>
        </w:tc>
        <w:tc>
          <w:tcPr>
            <w:tcW w:w="0" w:type="auto"/>
          </w:tcPr>
          <w:p w14:paraId="52DC10F5" w14:textId="77777777" w:rsidR="002605B4" w:rsidRPr="002605B4" w:rsidRDefault="002605B4" w:rsidP="00186886">
            <w:r w:rsidRPr="002605B4">
              <w:t>to deliver. They may be scrutinised in complaints, appeals and even legal challenges.</w:t>
            </w:r>
          </w:p>
        </w:tc>
      </w:tr>
      <w:tr w:rsidR="002605B4" w:rsidRPr="002605B4" w14:paraId="47C1A4E8" w14:textId="77777777" w:rsidTr="002605B4">
        <w:tc>
          <w:tcPr>
            <w:tcW w:w="0" w:type="auto"/>
          </w:tcPr>
          <w:p w14:paraId="062725AC" w14:textId="77777777" w:rsidR="002605B4" w:rsidRPr="002605B4" w:rsidRDefault="002605B4" w:rsidP="00186886">
            <w:r w:rsidRPr="002605B4">
              <w:t>01:05</w:t>
            </w:r>
          </w:p>
        </w:tc>
        <w:tc>
          <w:tcPr>
            <w:tcW w:w="0" w:type="auto"/>
          </w:tcPr>
          <w:p w14:paraId="26DCDCA7" w14:textId="77777777" w:rsidR="002605B4" w:rsidRPr="002605B4" w:rsidRDefault="002605B4" w:rsidP="00186886">
            <w:r w:rsidRPr="002605B4">
              <w:t>All important reasons for getting them right.</w:t>
            </w:r>
          </w:p>
        </w:tc>
      </w:tr>
      <w:tr w:rsidR="002605B4" w:rsidRPr="002605B4" w14:paraId="7A145912" w14:textId="77777777" w:rsidTr="002605B4">
        <w:tc>
          <w:tcPr>
            <w:tcW w:w="0" w:type="auto"/>
          </w:tcPr>
          <w:p w14:paraId="6AE02BAD" w14:textId="77777777" w:rsidR="002605B4" w:rsidRPr="002605B4" w:rsidRDefault="002605B4" w:rsidP="00186886">
            <w:r w:rsidRPr="002605B4">
              <w:t>01:10</w:t>
            </w:r>
          </w:p>
        </w:tc>
        <w:tc>
          <w:tcPr>
            <w:tcW w:w="0" w:type="auto"/>
          </w:tcPr>
          <w:p w14:paraId="34F8830F" w14:textId="77777777" w:rsidR="002605B4" w:rsidRPr="002605B4" w:rsidRDefault="002605B4" w:rsidP="00186886">
            <w:r w:rsidRPr="002605B4">
              <w:t>In this presentation we will focus on one function of the MOF - as a document that captures</w:t>
            </w:r>
          </w:p>
        </w:tc>
      </w:tr>
      <w:tr w:rsidR="002605B4" w:rsidRPr="002605B4" w14:paraId="6D99BFA5" w14:textId="77777777" w:rsidTr="002605B4">
        <w:tc>
          <w:tcPr>
            <w:tcW w:w="0" w:type="auto"/>
          </w:tcPr>
          <w:p w14:paraId="79A9F169" w14:textId="77777777" w:rsidR="002605B4" w:rsidRPr="002605B4" w:rsidRDefault="002605B4" w:rsidP="00186886">
            <w:r w:rsidRPr="002605B4">
              <w:t>01:15</w:t>
            </w:r>
          </w:p>
        </w:tc>
        <w:tc>
          <w:tcPr>
            <w:tcW w:w="0" w:type="auto"/>
          </w:tcPr>
          <w:p w14:paraId="079F3C50" w14:textId="77777777" w:rsidR="002605B4" w:rsidRPr="002605B4" w:rsidRDefault="002605B4" w:rsidP="00186886">
            <w:r w:rsidRPr="002605B4">
              <w:t>the educational intentions of the module leader.</w:t>
            </w:r>
          </w:p>
        </w:tc>
      </w:tr>
      <w:tr w:rsidR="002605B4" w:rsidRPr="002605B4" w14:paraId="3BF32667" w14:textId="77777777" w:rsidTr="002605B4">
        <w:tc>
          <w:tcPr>
            <w:tcW w:w="0" w:type="auto"/>
          </w:tcPr>
          <w:p w14:paraId="3E5A18F3" w14:textId="77777777" w:rsidR="002605B4" w:rsidRPr="002605B4" w:rsidRDefault="002605B4" w:rsidP="00186886">
            <w:r w:rsidRPr="002605B4">
              <w:t>01:20</w:t>
            </w:r>
          </w:p>
        </w:tc>
        <w:tc>
          <w:tcPr>
            <w:tcW w:w="0" w:type="auto"/>
          </w:tcPr>
          <w:p w14:paraId="217C045C" w14:textId="77777777" w:rsidR="002605B4" w:rsidRPr="002605B4" w:rsidRDefault="002605B4" w:rsidP="00186886">
            <w:r w:rsidRPr="002605B4">
              <w:t>To write an effective MOF you need to consider who will be taking this module, what programme</w:t>
            </w:r>
          </w:p>
        </w:tc>
      </w:tr>
      <w:tr w:rsidR="002605B4" w:rsidRPr="002605B4" w14:paraId="744A7809" w14:textId="77777777" w:rsidTr="002605B4">
        <w:tc>
          <w:tcPr>
            <w:tcW w:w="0" w:type="auto"/>
          </w:tcPr>
          <w:p w14:paraId="7A150E7D" w14:textId="77777777" w:rsidR="002605B4" w:rsidRPr="002605B4" w:rsidRDefault="002605B4" w:rsidP="00186886">
            <w:r w:rsidRPr="002605B4">
              <w:t>01:25</w:t>
            </w:r>
          </w:p>
        </w:tc>
        <w:tc>
          <w:tcPr>
            <w:tcW w:w="0" w:type="auto"/>
          </w:tcPr>
          <w:p w14:paraId="14D9BFC8" w14:textId="77777777" w:rsidR="002605B4" w:rsidRPr="002605B4" w:rsidRDefault="002605B4" w:rsidP="00186886">
            <w:r w:rsidRPr="002605B4">
              <w:t>they are on, with which modules does the module align and when students will take the module</w:t>
            </w:r>
          </w:p>
        </w:tc>
      </w:tr>
      <w:tr w:rsidR="002605B4" w:rsidRPr="002605B4" w14:paraId="51B6CBC6" w14:textId="77777777" w:rsidTr="002605B4">
        <w:tc>
          <w:tcPr>
            <w:tcW w:w="0" w:type="auto"/>
          </w:tcPr>
          <w:p w14:paraId="67EBD54C" w14:textId="77777777" w:rsidR="002605B4" w:rsidRPr="002605B4" w:rsidRDefault="002605B4" w:rsidP="00186886">
            <w:r w:rsidRPr="002605B4">
              <w:t>01:31</w:t>
            </w:r>
          </w:p>
        </w:tc>
        <w:tc>
          <w:tcPr>
            <w:tcW w:w="0" w:type="auto"/>
          </w:tcPr>
          <w:p w14:paraId="5D62BCDE" w14:textId="77777777" w:rsidR="002605B4" w:rsidRPr="002605B4" w:rsidRDefault="002605B4" w:rsidP="00186886">
            <w:r w:rsidRPr="002605B4">
              <w:t>within the academic year and programme.</w:t>
            </w:r>
          </w:p>
        </w:tc>
      </w:tr>
      <w:tr w:rsidR="002605B4" w:rsidRPr="002605B4" w14:paraId="13DC900F" w14:textId="77777777" w:rsidTr="002605B4">
        <w:tc>
          <w:tcPr>
            <w:tcW w:w="0" w:type="auto"/>
          </w:tcPr>
          <w:p w14:paraId="6CB45E2B" w14:textId="77777777" w:rsidR="002605B4" w:rsidRPr="002605B4" w:rsidRDefault="002605B4" w:rsidP="00186886">
            <w:r w:rsidRPr="002605B4">
              <w:t>01:34</w:t>
            </w:r>
          </w:p>
        </w:tc>
        <w:tc>
          <w:tcPr>
            <w:tcW w:w="0" w:type="auto"/>
          </w:tcPr>
          <w:p w14:paraId="5E8D7F65" w14:textId="77777777" w:rsidR="002605B4" w:rsidRPr="002605B4" w:rsidRDefault="002605B4" w:rsidP="00186886">
            <w:r w:rsidRPr="002605B4">
              <w:t>For every MOF you’ll need to know the credit size of the module and its academic level.</w:t>
            </w:r>
          </w:p>
        </w:tc>
      </w:tr>
      <w:tr w:rsidR="002605B4" w:rsidRPr="002605B4" w14:paraId="039ADC69" w14:textId="77777777" w:rsidTr="002605B4">
        <w:tc>
          <w:tcPr>
            <w:tcW w:w="0" w:type="auto"/>
          </w:tcPr>
          <w:p w14:paraId="0F8F5283" w14:textId="77777777" w:rsidR="002605B4" w:rsidRPr="002605B4" w:rsidRDefault="002605B4" w:rsidP="00186886">
            <w:r w:rsidRPr="002605B4">
              <w:t>01:41</w:t>
            </w:r>
          </w:p>
        </w:tc>
        <w:tc>
          <w:tcPr>
            <w:tcW w:w="0" w:type="auto"/>
          </w:tcPr>
          <w:p w14:paraId="085D34E0" w14:textId="77777777" w:rsidR="002605B4" w:rsidRPr="002605B4" w:rsidRDefault="002605B4" w:rsidP="00186886">
            <w:r w:rsidRPr="002605B4">
              <w:t>Keep these in mind as they will impact on the decisions you make.</w:t>
            </w:r>
          </w:p>
        </w:tc>
      </w:tr>
      <w:tr w:rsidR="002605B4" w:rsidRPr="002605B4" w14:paraId="3E944DEE" w14:textId="77777777" w:rsidTr="002605B4">
        <w:tc>
          <w:tcPr>
            <w:tcW w:w="0" w:type="auto"/>
          </w:tcPr>
          <w:p w14:paraId="670649EF" w14:textId="77777777" w:rsidR="002605B4" w:rsidRPr="002605B4" w:rsidRDefault="002605B4" w:rsidP="00186886">
            <w:r w:rsidRPr="002605B4">
              <w:t>01:45</w:t>
            </w:r>
          </w:p>
        </w:tc>
        <w:tc>
          <w:tcPr>
            <w:tcW w:w="0" w:type="auto"/>
          </w:tcPr>
          <w:p w14:paraId="774F52F4" w14:textId="77777777" w:rsidR="002605B4" w:rsidRPr="002605B4" w:rsidRDefault="002605B4" w:rsidP="00186886">
            <w:r w:rsidRPr="002605B4">
              <w:t>Now let’s start by looking at the form….. There are 5 fields which cover the core elements</w:t>
            </w:r>
          </w:p>
        </w:tc>
      </w:tr>
      <w:tr w:rsidR="002605B4" w:rsidRPr="002605B4" w14:paraId="5E692FF7" w14:textId="77777777" w:rsidTr="002605B4">
        <w:tc>
          <w:tcPr>
            <w:tcW w:w="0" w:type="auto"/>
          </w:tcPr>
          <w:p w14:paraId="5A7E694B" w14:textId="77777777" w:rsidR="002605B4" w:rsidRPr="002605B4" w:rsidRDefault="002605B4" w:rsidP="00186886">
            <w:r w:rsidRPr="002605B4">
              <w:t>01:51</w:t>
            </w:r>
          </w:p>
        </w:tc>
        <w:tc>
          <w:tcPr>
            <w:tcW w:w="0" w:type="auto"/>
          </w:tcPr>
          <w:p w14:paraId="3E9A472D" w14:textId="77777777" w:rsidR="002605B4" w:rsidRPr="002605B4" w:rsidRDefault="002605B4" w:rsidP="00186886">
            <w:r w:rsidRPr="002605B4">
              <w:t>of academic content. These are the module aims, its learning outcomes,</w:t>
            </w:r>
          </w:p>
        </w:tc>
      </w:tr>
      <w:tr w:rsidR="002605B4" w:rsidRPr="002605B4" w14:paraId="0121DD42" w14:textId="77777777" w:rsidTr="002605B4">
        <w:tc>
          <w:tcPr>
            <w:tcW w:w="0" w:type="auto"/>
          </w:tcPr>
          <w:p w14:paraId="0461F60B" w14:textId="77777777" w:rsidR="002605B4" w:rsidRPr="002605B4" w:rsidRDefault="002605B4" w:rsidP="00186886">
            <w:r w:rsidRPr="002605B4">
              <w:t>01:58</w:t>
            </w:r>
          </w:p>
        </w:tc>
        <w:tc>
          <w:tcPr>
            <w:tcW w:w="0" w:type="auto"/>
          </w:tcPr>
          <w:p w14:paraId="3D28B945" w14:textId="77777777" w:rsidR="002605B4" w:rsidRPr="002605B4" w:rsidRDefault="002605B4" w:rsidP="00186886">
            <w:r w:rsidRPr="002605B4">
              <w:t>the assessment, the teaching methods and activities, and the outline of the syllabus.</w:t>
            </w:r>
          </w:p>
        </w:tc>
      </w:tr>
      <w:tr w:rsidR="002605B4" w:rsidRPr="002605B4" w14:paraId="036782EC" w14:textId="77777777" w:rsidTr="002605B4">
        <w:tc>
          <w:tcPr>
            <w:tcW w:w="0" w:type="auto"/>
          </w:tcPr>
          <w:p w14:paraId="0B31DDD5" w14:textId="77777777" w:rsidR="002605B4" w:rsidRPr="002605B4" w:rsidRDefault="002605B4" w:rsidP="00186886">
            <w:r w:rsidRPr="002605B4">
              <w:t>02:05</w:t>
            </w:r>
          </w:p>
        </w:tc>
        <w:tc>
          <w:tcPr>
            <w:tcW w:w="0" w:type="auto"/>
          </w:tcPr>
          <w:p w14:paraId="1317F858" w14:textId="77777777" w:rsidR="002605B4" w:rsidRPr="002605B4" w:rsidRDefault="002605B4" w:rsidP="00186886">
            <w:r w:rsidRPr="002605B4">
              <w:t>When developing or reviewing MOFs, we suggest you focus on the fields in the order they</w:t>
            </w:r>
          </w:p>
        </w:tc>
      </w:tr>
      <w:tr w:rsidR="002605B4" w:rsidRPr="002605B4" w14:paraId="1D77DCC1" w14:textId="77777777" w:rsidTr="002605B4">
        <w:tc>
          <w:tcPr>
            <w:tcW w:w="0" w:type="auto"/>
          </w:tcPr>
          <w:p w14:paraId="351645B4" w14:textId="77777777" w:rsidR="002605B4" w:rsidRPr="002605B4" w:rsidRDefault="002605B4" w:rsidP="00186886">
            <w:r w:rsidRPr="002605B4">
              <w:t>02:10</w:t>
            </w:r>
          </w:p>
        </w:tc>
        <w:tc>
          <w:tcPr>
            <w:tcW w:w="0" w:type="auto"/>
          </w:tcPr>
          <w:p w14:paraId="327CE1CC" w14:textId="77777777" w:rsidR="002605B4" w:rsidRPr="002605B4" w:rsidRDefault="002605B4" w:rsidP="00186886">
            <w:r w:rsidRPr="002605B4">
              <w:t>are presented here as decisions in one will influence the others.</w:t>
            </w:r>
          </w:p>
        </w:tc>
      </w:tr>
      <w:tr w:rsidR="002605B4" w:rsidRPr="002605B4" w14:paraId="4EEC555E" w14:textId="77777777" w:rsidTr="002605B4">
        <w:tc>
          <w:tcPr>
            <w:tcW w:w="0" w:type="auto"/>
          </w:tcPr>
          <w:p w14:paraId="1A5C9A47" w14:textId="77777777" w:rsidR="002605B4" w:rsidRPr="002605B4" w:rsidRDefault="002605B4" w:rsidP="00186886">
            <w:r w:rsidRPr="002605B4">
              <w:t>02:16</w:t>
            </w:r>
          </w:p>
        </w:tc>
        <w:tc>
          <w:tcPr>
            <w:tcW w:w="0" w:type="auto"/>
          </w:tcPr>
          <w:p w14:paraId="6D97582D" w14:textId="77777777" w:rsidR="002605B4" w:rsidRPr="002605B4" w:rsidRDefault="002605B4" w:rsidP="00186886">
            <w:r w:rsidRPr="002605B4">
              <w:t>If you haven't come across these terms before - the module aim is an overarching statement</w:t>
            </w:r>
          </w:p>
        </w:tc>
      </w:tr>
      <w:tr w:rsidR="002605B4" w:rsidRPr="002605B4" w14:paraId="0BBC7618" w14:textId="77777777" w:rsidTr="002605B4">
        <w:tc>
          <w:tcPr>
            <w:tcW w:w="0" w:type="auto"/>
          </w:tcPr>
          <w:p w14:paraId="5B93CA2B" w14:textId="77777777" w:rsidR="002605B4" w:rsidRPr="002605B4" w:rsidRDefault="002605B4" w:rsidP="00186886">
            <w:r w:rsidRPr="002605B4">
              <w:lastRenderedPageBreak/>
              <w:t>02:22</w:t>
            </w:r>
          </w:p>
        </w:tc>
        <w:tc>
          <w:tcPr>
            <w:tcW w:w="0" w:type="auto"/>
          </w:tcPr>
          <w:p w14:paraId="4FBFB75A" w14:textId="77777777" w:rsidR="002605B4" w:rsidRPr="002605B4" w:rsidRDefault="002605B4" w:rsidP="00186886">
            <w:r w:rsidRPr="002605B4">
              <w:t>about your educational intentions; the learning outcomes - what the students will be able</w:t>
            </w:r>
          </w:p>
        </w:tc>
      </w:tr>
      <w:tr w:rsidR="002605B4" w:rsidRPr="002605B4" w14:paraId="4F7BED28" w14:textId="77777777" w:rsidTr="002605B4">
        <w:tc>
          <w:tcPr>
            <w:tcW w:w="0" w:type="auto"/>
          </w:tcPr>
          <w:p w14:paraId="580B29AB" w14:textId="77777777" w:rsidR="002605B4" w:rsidRPr="002605B4" w:rsidRDefault="002605B4" w:rsidP="00186886">
            <w:r w:rsidRPr="002605B4">
              <w:t>02:27</w:t>
            </w:r>
          </w:p>
        </w:tc>
        <w:tc>
          <w:tcPr>
            <w:tcW w:w="0" w:type="auto"/>
          </w:tcPr>
          <w:p w14:paraId="3F4A72BE" w14:textId="77777777" w:rsidR="002605B4" w:rsidRPr="002605B4" w:rsidRDefault="002605B4" w:rsidP="00186886">
            <w:r w:rsidRPr="002605B4">
              <w:t>to do; the assessment - what and how the learning outcomes will be assessed, the teaching methods</w:t>
            </w:r>
          </w:p>
        </w:tc>
      </w:tr>
      <w:tr w:rsidR="002605B4" w:rsidRPr="002605B4" w14:paraId="12725733" w14:textId="77777777" w:rsidTr="002605B4">
        <w:tc>
          <w:tcPr>
            <w:tcW w:w="0" w:type="auto"/>
          </w:tcPr>
          <w:p w14:paraId="6045FBEF" w14:textId="77777777" w:rsidR="002605B4" w:rsidRPr="002605B4" w:rsidRDefault="002605B4" w:rsidP="00186886">
            <w:r w:rsidRPr="002605B4">
              <w:t>02:35</w:t>
            </w:r>
          </w:p>
        </w:tc>
        <w:tc>
          <w:tcPr>
            <w:tcW w:w="0" w:type="auto"/>
          </w:tcPr>
          <w:p w14:paraId="77DEE8F2" w14:textId="77777777" w:rsidR="002605B4" w:rsidRPr="002605B4" w:rsidRDefault="002605B4" w:rsidP="00186886">
            <w:r w:rsidRPr="002605B4">
              <w:t>- the various educational strategies you’ll employ to support the students in achieving</w:t>
            </w:r>
          </w:p>
        </w:tc>
      </w:tr>
      <w:tr w:rsidR="002605B4" w:rsidRPr="002605B4" w14:paraId="208D3819" w14:textId="77777777" w:rsidTr="002605B4">
        <w:tc>
          <w:tcPr>
            <w:tcW w:w="0" w:type="auto"/>
          </w:tcPr>
          <w:p w14:paraId="4787F507" w14:textId="77777777" w:rsidR="002605B4" w:rsidRPr="002605B4" w:rsidRDefault="002605B4" w:rsidP="00186886">
            <w:r w:rsidRPr="002605B4">
              <w:t>02:39</w:t>
            </w:r>
          </w:p>
        </w:tc>
        <w:tc>
          <w:tcPr>
            <w:tcW w:w="0" w:type="auto"/>
          </w:tcPr>
          <w:p w14:paraId="45CFDB8B" w14:textId="77777777" w:rsidR="002605B4" w:rsidRPr="002605B4" w:rsidRDefault="002605B4" w:rsidP="00186886">
            <w:r w:rsidRPr="002605B4">
              <w:t>the learning outcomes and; the syllabus – the module topic content.</w:t>
            </w:r>
          </w:p>
        </w:tc>
      </w:tr>
      <w:tr w:rsidR="002605B4" w:rsidRPr="002605B4" w14:paraId="403BA869" w14:textId="77777777" w:rsidTr="002605B4">
        <w:tc>
          <w:tcPr>
            <w:tcW w:w="0" w:type="auto"/>
          </w:tcPr>
          <w:p w14:paraId="64ADD07A" w14:textId="77777777" w:rsidR="002605B4" w:rsidRPr="002605B4" w:rsidRDefault="002605B4" w:rsidP="00186886">
            <w:r w:rsidRPr="002605B4">
              <w:t>02:45</w:t>
            </w:r>
          </w:p>
        </w:tc>
        <w:tc>
          <w:tcPr>
            <w:tcW w:w="0" w:type="auto"/>
          </w:tcPr>
          <w:p w14:paraId="7B23B767" w14:textId="77777777" w:rsidR="002605B4" w:rsidRPr="002605B4" w:rsidRDefault="002605B4" w:rsidP="00186886">
            <w:r w:rsidRPr="002605B4">
              <w:t>We also need to consider the Graduate Skill Framework – the transferable skills gained</w:t>
            </w:r>
          </w:p>
        </w:tc>
      </w:tr>
      <w:tr w:rsidR="002605B4" w:rsidRPr="002605B4" w14:paraId="160A4910" w14:textId="77777777" w:rsidTr="002605B4">
        <w:tc>
          <w:tcPr>
            <w:tcW w:w="0" w:type="auto"/>
          </w:tcPr>
          <w:p w14:paraId="4BB8AC98" w14:textId="77777777" w:rsidR="002605B4" w:rsidRPr="002605B4" w:rsidRDefault="002605B4" w:rsidP="00186886">
            <w:r w:rsidRPr="002605B4">
              <w:t>02:51</w:t>
            </w:r>
          </w:p>
        </w:tc>
        <w:tc>
          <w:tcPr>
            <w:tcW w:w="0" w:type="auto"/>
          </w:tcPr>
          <w:p w14:paraId="06C22501" w14:textId="77777777" w:rsidR="002605B4" w:rsidRPr="002605B4" w:rsidRDefault="002605B4" w:rsidP="00186886">
            <w:r w:rsidRPr="002605B4">
              <w:t>from this particular module – but more about that later.</w:t>
            </w:r>
          </w:p>
        </w:tc>
      </w:tr>
      <w:tr w:rsidR="002605B4" w:rsidRPr="002605B4" w14:paraId="0FC69F16" w14:textId="77777777" w:rsidTr="002605B4">
        <w:tc>
          <w:tcPr>
            <w:tcW w:w="0" w:type="auto"/>
          </w:tcPr>
          <w:p w14:paraId="23A1BA63" w14:textId="77777777" w:rsidR="002605B4" w:rsidRPr="002605B4" w:rsidRDefault="002605B4" w:rsidP="00186886">
            <w:r w:rsidRPr="002605B4">
              <w:t>02:58</w:t>
            </w:r>
          </w:p>
        </w:tc>
        <w:tc>
          <w:tcPr>
            <w:tcW w:w="0" w:type="auto"/>
          </w:tcPr>
          <w:p w14:paraId="0E783E10" w14:textId="77777777" w:rsidR="002605B4" w:rsidRPr="002605B4" w:rsidRDefault="002605B4" w:rsidP="00186886">
            <w:r w:rsidRPr="002605B4">
              <w:t>To illustrate how these should align / be coherent with one another - let’s look at</w:t>
            </w:r>
          </w:p>
        </w:tc>
      </w:tr>
      <w:tr w:rsidR="002605B4" w:rsidRPr="002605B4" w14:paraId="19014DA5" w14:textId="77777777" w:rsidTr="002605B4">
        <w:tc>
          <w:tcPr>
            <w:tcW w:w="0" w:type="auto"/>
          </w:tcPr>
          <w:p w14:paraId="51D1CA7C" w14:textId="77777777" w:rsidR="002605B4" w:rsidRPr="002605B4" w:rsidRDefault="002605B4" w:rsidP="00186886">
            <w:r w:rsidRPr="002605B4">
              <w:t>03:03</w:t>
            </w:r>
          </w:p>
        </w:tc>
        <w:tc>
          <w:tcPr>
            <w:tcW w:w="0" w:type="auto"/>
          </w:tcPr>
          <w:p w14:paraId="7851D96D" w14:textId="77777777" w:rsidR="002605B4" w:rsidRPr="002605B4" w:rsidRDefault="002605B4" w:rsidP="00186886">
            <w:r w:rsidRPr="002605B4">
              <w:t>a simplified fictional module on bread making.</w:t>
            </w:r>
          </w:p>
        </w:tc>
      </w:tr>
      <w:tr w:rsidR="002605B4" w:rsidRPr="002605B4" w14:paraId="2201C03A" w14:textId="77777777" w:rsidTr="002605B4">
        <w:tc>
          <w:tcPr>
            <w:tcW w:w="0" w:type="auto"/>
          </w:tcPr>
          <w:p w14:paraId="620C5F39" w14:textId="77777777" w:rsidR="002605B4" w:rsidRPr="002605B4" w:rsidRDefault="002605B4" w:rsidP="00186886">
            <w:r w:rsidRPr="002605B4">
              <w:t>03:06</w:t>
            </w:r>
          </w:p>
        </w:tc>
        <w:tc>
          <w:tcPr>
            <w:tcW w:w="0" w:type="auto"/>
          </w:tcPr>
          <w:p w14:paraId="0FADF4F6" w14:textId="77777777" w:rsidR="002605B4" w:rsidRPr="002605B4" w:rsidRDefault="002605B4" w:rsidP="00186886">
            <w:r w:rsidRPr="002605B4">
              <w:t>We’ll set the Aim as ‘to introduce the art of bread making’, capturing your overarching</w:t>
            </w:r>
          </w:p>
        </w:tc>
      </w:tr>
      <w:tr w:rsidR="002605B4" w:rsidRPr="002605B4" w14:paraId="6B2EC090" w14:textId="77777777" w:rsidTr="002605B4">
        <w:tc>
          <w:tcPr>
            <w:tcW w:w="0" w:type="auto"/>
          </w:tcPr>
          <w:p w14:paraId="383835A1" w14:textId="77777777" w:rsidR="002605B4" w:rsidRPr="002605B4" w:rsidRDefault="002605B4" w:rsidP="00186886">
            <w:r w:rsidRPr="002605B4">
              <w:t>03:12</w:t>
            </w:r>
          </w:p>
        </w:tc>
        <w:tc>
          <w:tcPr>
            <w:tcW w:w="0" w:type="auto"/>
          </w:tcPr>
          <w:p w14:paraId="5F6E430B" w14:textId="77777777" w:rsidR="002605B4" w:rsidRPr="002605B4" w:rsidRDefault="002605B4" w:rsidP="00186886">
            <w:r w:rsidRPr="002605B4">
              <w:t>intent and one of the Learning Outcome as ‘to prepare a range of different types of</w:t>
            </w:r>
          </w:p>
        </w:tc>
      </w:tr>
      <w:tr w:rsidR="002605B4" w:rsidRPr="002605B4" w14:paraId="4411AD1F" w14:textId="77777777" w:rsidTr="002605B4">
        <w:tc>
          <w:tcPr>
            <w:tcW w:w="0" w:type="auto"/>
          </w:tcPr>
          <w:p w14:paraId="7B9E491F" w14:textId="77777777" w:rsidR="002605B4" w:rsidRPr="002605B4" w:rsidRDefault="002605B4" w:rsidP="00186886">
            <w:r w:rsidRPr="002605B4">
              <w:t>03:18</w:t>
            </w:r>
          </w:p>
        </w:tc>
        <w:tc>
          <w:tcPr>
            <w:tcW w:w="0" w:type="auto"/>
          </w:tcPr>
          <w:p w14:paraId="0268315D" w14:textId="77777777" w:rsidR="002605B4" w:rsidRPr="002605B4" w:rsidRDefault="002605B4" w:rsidP="00186886">
            <w:r w:rsidRPr="002605B4">
              <w:t>bread’, which states what the students will be able to do.</w:t>
            </w:r>
          </w:p>
        </w:tc>
      </w:tr>
      <w:tr w:rsidR="002605B4" w:rsidRPr="002605B4" w14:paraId="69FEAD6F" w14:textId="77777777" w:rsidTr="002605B4">
        <w:tc>
          <w:tcPr>
            <w:tcW w:w="0" w:type="auto"/>
          </w:tcPr>
          <w:p w14:paraId="752B5B8B" w14:textId="77777777" w:rsidR="002605B4" w:rsidRPr="002605B4" w:rsidRDefault="002605B4" w:rsidP="00186886">
            <w:r w:rsidRPr="002605B4">
              <w:t>03:23</w:t>
            </w:r>
          </w:p>
        </w:tc>
        <w:tc>
          <w:tcPr>
            <w:tcW w:w="0" w:type="auto"/>
          </w:tcPr>
          <w:p w14:paraId="1B63E92C" w14:textId="77777777" w:rsidR="002605B4" w:rsidRPr="002605B4" w:rsidRDefault="002605B4" w:rsidP="00186886">
            <w:r w:rsidRPr="002605B4">
              <w:t>To meet this learning outcome, the assessment could be a practical examination requiring</w:t>
            </w:r>
          </w:p>
        </w:tc>
      </w:tr>
      <w:tr w:rsidR="002605B4" w:rsidRPr="002605B4" w14:paraId="0A7F8001" w14:textId="77777777" w:rsidTr="002605B4">
        <w:tc>
          <w:tcPr>
            <w:tcW w:w="0" w:type="auto"/>
          </w:tcPr>
          <w:p w14:paraId="6A5064E5" w14:textId="77777777" w:rsidR="002605B4" w:rsidRPr="002605B4" w:rsidRDefault="002605B4" w:rsidP="00186886">
            <w:r w:rsidRPr="002605B4">
              <w:t>03:28</w:t>
            </w:r>
          </w:p>
        </w:tc>
        <w:tc>
          <w:tcPr>
            <w:tcW w:w="0" w:type="auto"/>
          </w:tcPr>
          <w:p w14:paraId="293BA2C6" w14:textId="77777777" w:rsidR="002605B4" w:rsidRPr="002605B4" w:rsidRDefault="002605B4" w:rsidP="00186886">
            <w:r w:rsidRPr="002605B4">
              <w:t>students to ‘bake a range of breads’. To achieve the learning outcome and complete</w:t>
            </w:r>
          </w:p>
        </w:tc>
      </w:tr>
      <w:tr w:rsidR="002605B4" w:rsidRPr="002605B4" w14:paraId="45439A1C" w14:textId="77777777" w:rsidTr="002605B4">
        <w:tc>
          <w:tcPr>
            <w:tcW w:w="0" w:type="auto"/>
          </w:tcPr>
          <w:p w14:paraId="585E67A0" w14:textId="77777777" w:rsidR="002605B4" w:rsidRPr="002605B4" w:rsidRDefault="002605B4" w:rsidP="00186886">
            <w:r w:rsidRPr="002605B4">
              <w:t>03:34</w:t>
            </w:r>
          </w:p>
        </w:tc>
        <w:tc>
          <w:tcPr>
            <w:tcW w:w="0" w:type="auto"/>
          </w:tcPr>
          <w:p w14:paraId="38BA46FB" w14:textId="77777777" w:rsidR="002605B4" w:rsidRPr="002605B4" w:rsidRDefault="002605B4" w:rsidP="00186886">
            <w:r w:rsidRPr="002605B4">
              <w:t>the assessment the teaching activities would need to include practical experience in ‘a</w:t>
            </w:r>
            <w:bookmarkStart w:id="0" w:name="_GoBack"/>
            <w:bookmarkEnd w:id="0"/>
          </w:p>
        </w:tc>
      </w:tr>
      <w:tr w:rsidR="002605B4" w:rsidRPr="002605B4" w14:paraId="052B2EE6" w14:textId="77777777" w:rsidTr="002605B4">
        <w:tc>
          <w:tcPr>
            <w:tcW w:w="0" w:type="auto"/>
          </w:tcPr>
          <w:p w14:paraId="4D7BF41F" w14:textId="77777777" w:rsidR="002605B4" w:rsidRPr="002605B4" w:rsidRDefault="002605B4" w:rsidP="00186886">
            <w:r w:rsidRPr="002605B4">
              <w:t>03:40</w:t>
            </w:r>
          </w:p>
        </w:tc>
        <w:tc>
          <w:tcPr>
            <w:tcW w:w="0" w:type="auto"/>
          </w:tcPr>
          <w:p w14:paraId="27511BD6" w14:textId="77777777" w:rsidR="002605B4" w:rsidRPr="002605B4" w:rsidRDefault="002605B4" w:rsidP="00186886">
            <w:r w:rsidRPr="002605B4">
              <w:t>kitchen’. The syllabus, the subjects students cover,</w:t>
            </w:r>
          </w:p>
        </w:tc>
      </w:tr>
      <w:tr w:rsidR="002605B4" w:rsidRPr="002605B4" w14:paraId="40E9C6CD" w14:textId="77777777" w:rsidTr="002605B4">
        <w:tc>
          <w:tcPr>
            <w:tcW w:w="0" w:type="auto"/>
          </w:tcPr>
          <w:p w14:paraId="64B2D770" w14:textId="77777777" w:rsidR="002605B4" w:rsidRPr="002605B4" w:rsidRDefault="002605B4" w:rsidP="00186886">
            <w:r w:rsidRPr="002605B4">
              <w:t>03:45</w:t>
            </w:r>
          </w:p>
        </w:tc>
        <w:tc>
          <w:tcPr>
            <w:tcW w:w="0" w:type="auto"/>
          </w:tcPr>
          <w:p w14:paraId="3BFFD222" w14:textId="77777777" w:rsidR="002605B4" w:rsidRPr="002605B4" w:rsidRDefault="002605B4" w:rsidP="00186886">
            <w:r w:rsidRPr="002605B4">
              <w:t>includes ‘weighing, measuring, kneading and proving’, all essential components for</w:t>
            </w:r>
          </w:p>
        </w:tc>
      </w:tr>
      <w:tr w:rsidR="002605B4" w:rsidRPr="002605B4" w14:paraId="1437A4E8" w14:textId="77777777" w:rsidTr="002605B4">
        <w:tc>
          <w:tcPr>
            <w:tcW w:w="0" w:type="auto"/>
          </w:tcPr>
          <w:p w14:paraId="637C8EFF" w14:textId="77777777" w:rsidR="002605B4" w:rsidRPr="002605B4" w:rsidRDefault="002605B4" w:rsidP="00186886">
            <w:r w:rsidRPr="002605B4">
              <w:t>03:51</w:t>
            </w:r>
          </w:p>
        </w:tc>
        <w:tc>
          <w:tcPr>
            <w:tcW w:w="0" w:type="auto"/>
          </w:tcPr>
          <w:p w14:paraId="3C86B563" w14:textId="77777777" w:rsidR="002605B4" w:rsidRPr="002605B4" w:rsidRDefault="002605B4" w:rsidP="00186886">
            <w:r w:rsidRPr="002605B4">
              <w:t>introductory bread making.</w:t>
            </w:r>
          </w:p>
        </w:tc>
      </w:tr>
      <w:tr w:rsidR="002605B4" w:rsidRPr="002605B4" w14:paraId="5EBFC8E5" w14:textId="77777777" w:rsidTr="002605B4">
        <w:tc>
          <w:tcPr>
            <w:tcW w:w="0" w:type="auto"/>
          </w:tcPr>
          <w:p w14:paraId="35BE2456" w14:textId="77777777" w:rsidR="002605B4" w:rsidRPr="002605B4" w:rsidRDefault="002605B4" w:rsidP="00186886">
            <w:r w:rsidRPr="002605B4">
              <w:t>03:54</w:t>
            </w:r>
          </w:p>
        </w:tc>
        <w:tc>
          <w:tcPr>
            <w:tcW w:w="0" w:type="auto"/>
          </w:tcPr>
          <w:p w14:paraId="5A84B8BA" w14:textId="77777777" w:rsidR="002605B4" w:rsidRPr="002605B4" w:rsidRDefault="002605B4" w:rsidP="00186886">
            <w:r w:rsidRPr="002605B4">
              <w:t>We’ll now look at each field in more detail, and describe the principles to follow for</w:t>
            </w:r>
          </w:p>
        </w:tc>
      </w:tr>
      <w:tr w:rsidR="002605B4" w:rsidRPr="002605B4" w14:paraId="074350D8" w14:textId="77777777" w:rsidTr="002605B4">
        <w:tc>
          <w:tcPr>
            <w:tcW w:w="0" w:type="auto"/>
          </w:tcPr>
          <w:p w14:paraId="7E8AE71C" w14:textId="77777777" w:rsidR="002605B4" w:rsidRPr="002605B4" w:rsidRDefault="002605B4" w:rsidP="00186886">
            <w:r w:rsidRPr="002605B4">
              <w:t>03:59</w:t>
            </w:r>
          </w:p>
        </w:tc>
        <w:tc>
          <w:tcPr>
            <w:tcW w:w="0" w:type="auto"/>
          </w:tcPr>
          <w:p w14:paraId="31D108EC" w14:textId="77777777" w:rsidR="002605B4" w:rsidRPr="002605B4" w:rsidRDefault="002605B4" w:rsidP="00186886">
            <w:r w:rsidRPr="002605B4">
              <w:t>each one. We’ll start with the aims.</w:t>
            </w:r>
          </w:p>
        </w:tc>
      </w:tr>
      <w:tr w:rsidR="002605B4" w:rsidRPr="002605B4" w14:paraId="03A88245" w14:textId="77777777" w:rsidTr="002605B4">
        <w:tc>
          <w:tcPr>
            <w:tcW w:w="0" w:type="auto"/>
          </w:tcPr>
          <w:p w14:paraId="3C811AE7" w14:textId="77777777" w:rsidR="002605B4" w:rsidRPr="002605B4" w:rsidRDefault="002605B4" w:rsidP="00186886">
            <w:r w:rsidRPr="002605B4">
              <w:t>04:02</w:t>
            </w:r>
          </w:p>
        </w:tc>
        <w:tc>
          <w:tcPr>
            <w:tcW w:w="0" w:type="auto"/>
          </w:tcPr>
          <w:p w14:paraId="3FF1DEBE" w14:textId="77777777" w:rsidR="002605B4" w:rsidRPr="002605B4" w:rsidRDefault="002605B4" w:rsidP="00186886">
            <w:r w:rsidRPr="002605B4">
              <w:t>As we’ve seen in the bread analogy, the aims are foundation for all other decisions.</w:t>
            </w:r>
          </w:p>
        </w:tc>
      </w:tr>
      <w:tr w:rsidR="002605B4" w:rsidRPr="002605B4" w14:paraId="5540257C" w14:textId="77777777" w:rsidTr="002605B4">
        <w:tc>
          <w:tcPr>
            <w:tcW w:w="0" w:type="auto"/>
          </w:tcPr>
          <w:p w14:paraId="729A4E94" w14:textId="77777777" w:rsidR="002605B4" w:rsidRPr="002605B4" w:rsidRDefault="002605B4" w:rsidP="00186886">
            <w:r w:rsidRPr="002605B4">
              <w:t>04:08</w:t>
            </w:r>
          </w:p>
        </w:tc>
        <w:tc>
          <w:tcPr>
            <w:tcW w:w="0" w:type="auto"/>
          </w:tcPr>
          <w:p w14:paraId="24C588D7" w14:textId="77777777" w:rsidR="002605B4" w:rsidRPr="002605B4" w:rsidRDefault="002605B4" w:rsidP="00186886">
            <w:r w:rsidRPr="002605B4">
              <w:t>They give us the overarching educational purpose of the module.</w:t>
            </w:r>
          </w:p>
        </w:tc>
      </w:tr>
      <w:tr w:rsidR="002605B4" w:rsidRPr="002605B4" w14:paraId="2E733581" w14:textId="77777777" w:rsidTr="002605B4">
        <w:tc>
          <w:tcPr>
            <w:tcW w:w="0" w:type="auto"/>
          </w:tcPr>
          <w:p w14:paraId="18EAECA0" w14:textId="77777777" w:rsidR="002605B4" w:rsidRPr="002605B4" w:rsidRDefault="002605B4" w:rsidP="00186886">
            <w:r w:rsidRPr="002605B4">
              <w:t>04:12</w:t>
            </w:r>
          </w:p>
        </w:tc>
        <w:tc>
          <w:tcPr>
            <w:tcW w:w="0" w:type="auto"/>
          </w:tcPr>
          <w:p w14:paraId="07848328" w14:textId="77777777" w:rsidR="002605B4" w:rsidRPr="002605B4" w:rsidRDefault="002605B4" w:rsidP="00186886">
            <w:r w:rsidRPr="002605B4">
              <w:t>The aims are what you as an educator wish to achieve.</w:t>
            </w:r>
          </w:p>
        </w:tc>
      </w:tr>
      <w:tr w:rsidR="002605B4" w:rsidRPr="002605B4" w14:paraId="246CEB36" w14:textId="77777777" w:rsidTr="002605B4">
        <w:tc>
          <w:tcPr>
            <w:tcW w:w="0" w:type="auto"/>
          </w:tcPr>
          <w:p w14:paraId="14D870C1" w14:textId="77777777" w:rsidR="002605B4" w:rsidRPr="002605B4" w:rsidRDefault="002605B4" w:rsidP="00186886">
            <w:r w:rsidRPr="002605B4">
              <w:t>04:15</w:t>
            </w:r>
          </w:p>
        </w:tc>
        <w:tc>
          <w:tcPr>
            <w:tcW w:w="0" w:type="auto"/>
          </w:tcPr>
          <w:p w14:paraId="4E6A67C1" w14:textId="77777777" w:rsidR="002605B4" w:rsidRPr="002605B4" w:rsidRDefault="002605B4" w:rsidP="00186886">
            <w:r w:rsidRPr="002605B4">
              <w:t>They shouldn’t be expressed in terms of ‘To teach …’ or ‘To deliver …’, instead,</w:t>
            </w:r>
          </w:p>
        </w:tc>
      </w:tr>
      <w:tr w:rsidR="002605B4" w:rsidRPr="002605B4" w14:paraId="734706F3" w14:textId="77777777" w:rsidTr="002605B4">
        <w:tc>
          <w:tcPr>
            <w:tcW w:w="0" w:type="auto"/>
          </w:tcPr>
          <w:p w14:paraId="01883AE2" w14:textId="77777777" w:rsidR="002605B4" w:rsidRPr="002605B4" w:rsidRDefault="002605B4" w:rsidP="00186886">
            <w:r w:rsidRPr="002605B4">
              <w:t>04:21</w:t>
            </w:r>
          </w:p>
        </w:tc>
        <w:tc>
          <w:tcPr>
            <w:tcW w:w="0" w:type="auto"/>
          </w:tcPr>
          <w:p w14:paraId="62478F6B" w14:textId="77777777" w:rsidR="002605B4" w:rsidRPr="002605B4" w:rsidRDefault="002605B4" w:rsidP="00186886">
            <w:r w:rsidRPr="002605B4">
              <w:t>think about your aspirations for those taking the module</w:t>
            </w:r>
          </w:p>
        </w:tc>
      </w:tr>
      <w:tr w:rsidR="002605B4" w:rsidRPr="002605B4" w14:paraId="7883C9B2" w14:textId="77777777" w:rsidTr="002605B4">
        <w:tc>
          <w:tcPr>
            <w:tcW w:w="0" w:type="auto"/>
          </w:tcPr>
          <w:p w14:paraId="06E2933D" w14:textId="77777777" w:rsidR="002605B4" w:rsidRPr="002605B4" w:rsidRDefault="002605B4" w:rsidP="00186886">
            <w:r w:rsidRPr="002605B4">
              <w:t>04:23</w:t>
            </w:r>
          </w:p>
        </w:tc>
        <w:tc>
          <w:tcPr>
            <w:tcW w:w="0" w:type="auto"/>
          </w:tcPr>
          <w:p w14:paraId="3D37417C" w14:textId="77777777" w:rsidR="002605B4" w:rsidRPr="002605B4" w:rsidRDefault="002605B4" w:rsidP="00186886">
            <w:r w:rsidRPr="002605B4">
              <w:t>When completing your MOF,… this section should be brief and to the point. There might</w:t>
            </w:r>
          </w:p>
        </w:tc>
      </w:tr>
      <w:tr w:rsidR="002605B4" w:rsidRPr="002605B4" w14:paraId="196FCFB0" w14:textId="77777777" w:rsidTr="002605B4">
        <w:tc>
          <w:tcPr>
            <w:tcW w:w="0" w:type="auto"/>
          </w:tcPr>
          <w:p w14:paraId="72DDB47C" w14:textId="59E78824" w:rsidR="002605B4" w:rsidRPr="002605B4" w:rsidRDefault="002605B4" w:rsidP="002605B4">
            <w:r w:rsidRPr="002605B4">
              <w:t>04:32</w:t>
            </w:r>
            <w:r w:rsidRPr="002605B4">
              <w:t xml:space="preserve"> </w:t>
            </w:r>
          </w:p>
        </w:tc>
        <w:tc>
          <w:tcPr>
            <w:tcW w:w="0" w:type="auto"/>
          </w:tcPr>
          <w:p w14:paraId="3E61FEF2" w14:textId="225EB335" w:rsidR="002605B4" w:rsidRPr="002605B4" w:rsidRDefault="002605B4" w:rsidP="00186886">
            <w:r w:rsidRPr="002605B4">
              <w:t>be one or two aims per module, occasionally more, but no more information is needed in</w:t>
            </w:r>
          </w:p>
        </w:tc>
      </w:tr>
      <w:tr w:rsidR="002605B4" w:rsidRPr="002605B4" w14:paraId="2EB7AE24" w14:textId="77777777" w:rsidTr="002605B4">
        <w:tc>
          <w:tcPr>
            <w:tcW w:w="0" w:type="auto"/>
          </w:tcPr>
          <w:p w14:paraId="717F5326" w14:textId="77777777" w:rsidR="002605B4" w:rsidRPr="002605B4" w:rsidRDefault="002605B4" w:rsidP="00186886">
            <w:r w:rsidRPr="002605B4">
              <w:t>04:38</w:t>
            </w:r>
          </w:p>
        </w:tc>
        <w:tc>
          <w:tcPr>
            <w:tcW w:w="0" w:type="auto"/>
          </w:tcPr>
          <w:p w14:paraId="3CA5CC32" w14:textId="77777777" w:rsidR="002605B4" w:rsidRPr="002605B4" w:rsidRDefault="002605B4" w:rsidP="00186886">
            <w:r w:rsidRPr="002605B4">
              <w:t>this field. Now we’ve looked at aims, let’s move on</w:t>
            </w:r>
          </w:p>
        </w:tc>
      </w:tr>
      <w:tr w:rsidR="002605B4" w:rsidRPr="002605B4" w14:paraId="77847F07" w14:textId="77777777" w:rsidTr="002605B4">
        <w:tc>
          <w:tcPr>
            <w:tcW w:w="0" w:type="auto"/>
          </w:tcPr>
          <w:p w14:paraId="57A075F7" w14:textId="77777777" w:rsidR="002605B4" w:rsidRPr="002605B4" w:rsidRDefault="002605B4" w:rsidP="00186886">
            <w:r w:rsidRPr="002605B4">
              <w:t>04:43</w:t>
            </w:r>
          </w:p>
        </w:tc>
        <w:tc>
          <w:tcPr>
            <w:tcW w:w="0" w:type="auto"/>
          </w:tcPr>
          <w:p w14:paraId="41DA6B3C" w14:textId="77777777" w:rsidR="002605B4" w:rsidRPr="002605B4" w:rsidRDefault="002605B4" w:rsidP="00186886">
            <w:r w:rsidRPr="002605B4">
              <w:t>to learning outcomes.</w:t>
            </w:r>
          </w:p>
        </w:tc>
      </w:tr>
      <w:tr w:rsidR="002605B4" w:rsidRPr="002605B4" w14:paraId="3668C90E" w14:textId="77777777" w:rsidTr="002605B4">
        <w:tc>
          <w:tcPr>
            <w:tcW w:w="0" w:type="auto"/>
          </w:tcPr>
          <w:p w14:paraId="310A16DF" w14:textId="77777777" w:rsidR="002605B4" w:rsidRPr="002605B4" w:rsidRDefault="002605B4" w:rsidP="00186886">
            <w:r w:rsidRPr="002605B4">
              <w:t>04:45</w:t>
            </w:r>
          </w:p>
        </w:tc>
        <w:tc>
          <w:tcPr>
            <w:tcW w:w="0" w:type="auto"/>
          </w:tcPr>
          <w:p w14:paraId="6B1C2F11" w14:textId="77777777" w:rsidR="002605B4" w:rsidRPr="002605B4" w:rsidRDefault="002605B4" w:rsidP="00186886">
            <w:r w:rsidRPr="002605B4">
              <w:t>Whilst the aim states the module leader’s intent - its purpose -, learning outcomes</w:t>
            </w:r>
          </w:p>
        </w:tc>
      </w:tr>
      <w:tr w:rsidR="002605B4" w:rsidRPr="002605B4" w14:paraId="2B07155E" w14:textId="77777777" w:rsidTr="002605B4">
        <w:tc>
          <w:tcPr>
            <w:tcW w:w="0" w:type="auto"/>
          </w:tcPr>
          <w:p w14:paraId="6CF5E411" w14:textId="77777777" w:rsidR="002605B4" w:rsidRPr="002605B4" w:rsidRDefault="002605B4" w:rsidP="00186886">
            <w:r w:rsidRPr="002605B4">
              <w:t>04:51</w:t>
            </w:r>
          </w:p>
        </w:tc>
        <w:tc>
          <w:tcPr>
            <w:tcW w:w="0" w:type="auto"/>
          </w:tcPr>
          <w:p w14:paraId="303B530B" w14:textId="77777777" w:rsidR="002605B4" w:rsidRPr="002605B4" w:rsidRDefault="002605B4" w:rsidP="00186886">
            <w:r w:rsidRPr="002605B4">
              <w:t>break that intent down by making explicit statements about what students will or should</w:t>
            </w:r>
          </w:p>
        </w:tc>
      </w:tr>
      <w:tr w:rsidR="002605B4" w:rsidRPr="002605B4" w14:paraId="324BE922" w14:textId="77777777" w:rsidTr="002605B4">
        <w:tc>
          <w:tcPr>
            <w:tcW w:w="0" w:type="auto"/>
          </w:tcPr>
          <w:p w14:paraId="49CB8B4B" w14:textId="77777777" w:rsidR="002605B4" w:rsidRPr="002605B4" w:rsidRDefault="002605B4" w:rsidP="00186886">
            <w:r w:rsidRPr="002605B4">
              <w:t>04:56</w:t>
            </w:r>
          </w:p>
        </w:tc>
        <w:tc>
          <w:tcPr>
            <w:tcW w:w="0" w:type="auto"/>
          </w:tcPr>
          <w:p w14:paraId="20AB956A" w14:textId="77777777" w:rsidR="002605B4" w:rsidRPr="002605B4" w:rsidRDefault="002605B4" w:rsidP="00186886">
            <w:r w:rsidRPr="002605B4">
              <w:t>be able to do if they successfully complete the module.</w:t>
            </w:r>
          </w:p>
        </w:tc>
      </w:tr>
      <w:tr w:rsidR="002605B4" w:rsidRPr="002605B4" w14:paraId="7439CF13" w14:textId="77777777" w:rsidTr="002605B4">
        <w:tc>
          <w:tcPr>
            <w:tcW w:w="0" w:type="auto"/>
          </w:tcPr>
          <w:p w14:paraId="253B8835" w14:textId="77777777" w:rsidR="002605B4" w:rsidRPr="002605B4" w:rsidRDefault="002605B4" w:rsidP="00186886">
            <w:r w:rsidRPr="002605B4">
              <w:t>05:00</w:t>
            </w:r>
          </w:p>
        </w:tc>
        <w:tc>
          <w:tcPr>
            <w:tcW w:w="0" w:type="auto"/>
          </w:tcPr>
          <w:p w14:paraId="77E51E56" w14:textId="77777777" w:rsidR="002605B4" w:rsidRPr="002605B4" w:rsidRDefault="002605B4" w:rsidP="00186886">
            <w:r w:rsidRPr="002605B4">
              <w:t>Remember, students must achieve all the learning outcomes for the module. They should be written</w:t>
            </w:r>
          </w:p>
        </w:tc>
      </w:tr>
      <w:tr w:rsidR="002605B4" w:rsidRPr="002605B4" w14:paraId="1F5D722D" w14:textId="77777777" w:rsidTr="002605B4">
        <w:tc>
          <w:tcPr>
            <w:tcW w:w="0" w:type="auto"/>
          </w:tcPr>
          <w:p w14:paraId="68CA12C5" w14:textId="77777777" w:rsidR="002605B4" w:rsidRPr="002605B4" w:rsidRDefault="002605B4" w:rsidP="00186886">
            <w:r w:rsidRPr="002605B4">
              <w:t>05:06</w:t>
            </w:r>
          </w:p>
        </w:tc>
        <w:tc>
          <w:tcPr>
            <w:tcW w:w="0" w:type="auto"/>
          </w:tcPr>
          <w:p w14:paraId="2B3F0DF9" w14:textId="77777777" w:rsidR="002605B4" w:rsidRPr="002605B4" w:rsidRDefault="002605B4" w:rsidP="00186886">
            <w:r w:rsidRPr="002605B4">
              <w:t>using active verbs to ensure its clear what students can do by the end of the module.</w:t>
            </w:r>
          </w:p>
        </w:tc>
      </w:tr>
      <w:tr w:rsidR="002605B4" w:rsidRPr="002605B4" w14:paraId="45329EC7" w14:textId="77777777" w:rsidTr="002605B4">
        <w:tc>
          <w:tcPr>
            <w:tcW w:w="0" w:type="auto"/>
          </w:tcPr>
          <w:p w14:paraId="5EF1ED94" w14:textId="77777777" w:rsidR="002605B4" w:rsidRPr="002605B4" w:rsidRDefault="002605B4" w:rsidP="00186886">
            <w:r w:rsidRPr="002605B4">
              <w:t>05:12</w:t>
            </w:r>
          </w:p>
        </w:tc>
        <w:tc>
          <w:tcPr>
            <w:tcW w:w="0" w:type="auto"/>
          </w:tcPr>
          <w:p w14:paraId="023440AE" w14:textId="77777777" w:rsidR="002605B4" w:rsidRPr="002605B4" w:rsidRDefault="002605B4" w:rsidP="00186886">
            <w:r w:rsidRPr="002605B4">
              <w:t>They also need to be pitched at an appropriate level for the academic stage, and be a sensible</w:t>
            </w:r>
          </w:p>
        </w:tc>
      </w:tr>
      <w:tr w:rsidR="002605B4" w:rsidRPr="002605B4" w14:paraId="6D2497BD" w14:textId="77777777" w:rsidTr="002605B4">
        <w:tc>
          <w:tcPr>
            <w:tcW w:w="0" w:type="auto"/>
          </w:tcPr>
          <w:p w14:paraId="4202246A" w14:textId="77777777" w:rsidR="002605B4" w:rsidRPr="002605B4" w:rsidRDefault="002605B4" w:rsidP="00186886">
            <w:r w:rsidRPr="002605B4">
              <w:t>05:18</w:t>
            </w:r>
          </w:p>
        </w:tc>
        <w:tc>
          <w:tcPr>
            <w:tcW w:w="0" w:type="auto"/>
          </w:tcPr>
          <w:p w14:paraId="673BD477" w14:textId="77777777" w:rsidR="002605B4" w:rsidRPr="002605B4" w:rsidRDefault="002605B4" w:rsidP="00186886">
            <w:r w:rsidRPr="002605B4">
              <w:t>amount for the credit size.</w:t>
            </w:r>
          </w:p>
        </w:tc>
      </w:tr>
      <w:tr w:rsidR="002605B4" w:rsidRPr="002605B4" w14:paraId="63EB6379" w14:textId="77777777" w:rsidTr="002605B4">
        <w:tc>
          <w:tcPr>
            <w:tcW w:w="0" w:type="auto"/>
          </w:tcPr>
          <w:p w14:paraId="2FDE107E" w14:textId="77777777" w:rsidR="002605B4" w:rsidRPr="002605B4" w:rsidRDefault="002605B4" w:rsidP="00186886">
            <w:r w:rsidRPr="002605B4">
              <w:t>05:22</w:t>
            </w:r>
          </w:p>
        </w:tc>
        <w:tc>
          <w:tcPr>
            <w:tcW w:w="0" w:type="auto"/>
          </w:tcPr>
          <w:p w14:paraId="752B7BBA" w14:textId="77777777" w:rsidR="002605B4" w:rsidRPr="002605B4" w:rsidRDefault="002605B4" w:rsidP="00186886">
            <w:r w:rsidRPr="002605B4">
              <w:t>We have now stated our expectations for completing the module, so we need to think about how</w:t>
            </w:r>
          </w:p>
        </w:tc>
      </w:tr>
      <w:tr w:rsidR="002605B4" w:rsidRPr="002605B4" w14:paraId="4326C892" w14:textId="77777777" w:rsidTr="002605B4">
        <w:tc>
          <w:tcPr>
            <w:tcW w:w="0" w:type="auto"/>
          </w:tcPr>
          <w:p w14:paraId="5853F26C" w14:textId="77777777" w:rsidR="002605B4" w:rsidRPr="002605B4" w:rsidRDefault="002605B4" w:rsidP="00186886">
            <w:r w:rsidRPr="002605B4">
              <w:t>05:27</w:t>
            </w:r>
          </w:p>
        </w:tc>
        <w:tc>
          <w:tcPr>
            <w:tcW w:w="0" w:type="auto"/>
          </w:tcPr>
          <w:p w14:paraId="2787EE6E" w14:textId="77777777" w:rsidR="002605B4" w:rsidRPr="002605B4" w:rsidRDefault="002605B4" w:rsidP="00186886">
            <w:r w:rsidRPr="002605B4">
              <w:t>best to assess it to ensure the learning outcomes have been met.</w:t>
            </w:r>
          </w:p>
        </w:tc>
      </w:tr>
      <w:tr w:rsidR="002605B4" w:rsidRPr="002605B4" w14:paraId="1B71AB87" w14:textId="77777777" w:rsidTr="002605B4">
        <w:tc>
          <w:tcPr>
            <w:tcW w:w="0" w:type="auto"/>
          </w:tcPr>
          <w:p w14:paraId="41E96666" w14:textId="77777777" w:rsidR="002605B4" w:rsidRPr="002605B4" w:rsidRDefault="002605B4" w:rsidP="00186886">
            <w:r w:rsidRPr="002605B4">
              <w:t>05:33</w:t>
            </w:r>
          </w:p>
        </w:tc>
        <w:tc>
          <w:tcPr>
            <w:tcW w:w="0" w:type="auto"/>
          </w:tcPr>
          <w:p w14:paraId="320A3D55" w14:textId="77777777" w:rsidR="002605B4" w:rsidRPr="002605B4" w:rsidRDefault="002605B4" w:rsidP="00186886">
            <w:r w:rsidRPr="002605B4">
              <w:t>The type of assessment used must evidence that learning outcomes have been achieved</w:t>
            </w:r>
          </w:p>
        </w:tc>
      </w:tr>
      <w:tr w:rsidR="002605B4" w:rsidRPr="002605B4" w14:paraId="08FC5820" w14:textId="77777777" w:rsidTr="002605B4">
        <w:tc>
          <w:tcPr>
            <w:tcW w:w="0" w:type="auto"/>
          </w:tcPr>
          <w:p w14:paraId="72CE19BB" w14:textId="77777777" w:rsidR="002605B4" w:rsidRPr="002605B4" w:rsidRDefault="002605B4" w:rsidP="00186886">
            <w:r w:rsidRPr="002605B4">
              <w:t>05:51</w:t>
            </w:r>
          </w:p>
        </w:tc>
        <w:tc>
          <w:tcPr>
            <w:tcW w:w="0" w:type="auto"/>
          </w:tcPr>
          <w:p w14:paraId="67BE03E8" w14:textId="77777777" w:rsidR="002605B4" w:rsidRPr="002605B4" w:rsidRDefault="002605B4" w:rsidP="00186886">
            <w:r w:rsidRPr="002605B4">
              <w:t>and the students can actually do those things. The assessment is testing a representation</w:t>
            </w:r>
          </w:p>
        </w:tc>
      </w:tr>
      <w:tr w:rsidR="002605B4" w:rsidRPr="002605B4" w14:paraId="7DE4B1AF" w14:textId="77777777" w:rsidTr="002605B4">
        <w:tc>
          <w:tcPr>
            <w:tcW w:w="0" w:type="auto"/>
          </w:tcPr>
          <w:p w14:paraId="53CD6651" w14:textId="77777777" w:rsidR="002605B4" w:rsidRPr="002605B4" w:rsidRDefault="002605B4" w:rsidP="00186886">
            <w:r w:rsidRPr="002605B4">
              <w:t>05:58</w:t>
            </w:r>
          </w:p>
        </w:tc>
        <w:tc>
          <w:tcPr>
            <w:tcW w:w="0" w:type="auto"/>
          </w:tcPr>
          <w:p w14:paraId="09DB0F17" w14:textId="77777777" w:rsidR="002605B4" w:rsidRPr="002605B4" w:rsidRDefault="002605B4" w:rsidP="00186886">
            <w:r w:rsidRPr="002605B4">
              <w:t>of the students’ abilities, not everything they have learned or can do. It is evidence</w:t>
            </w:r>
          </w:p>
        </w:tc>
      </w:tr>
      <w:tr w:rsidR="002605B4" w:rsidRPr="002605B4" w14:paraId="191B13A8" w14:textId="77777777" w:rsidTr="002605B4">
        <w:tc>
          <w:tcPr>
            <w:tcW w:w="0" w:type="auto"/>
          </w:tcPr>
          <w:p w14:paraId="49818E45" w14:textId="77777777" w:rsidR="002605B4" w:rsidRPr="002605B4" w:rsidRDefault="002605B4" w:rsidP="00186886">
            <w:r w:rsidRPr="002605B4">
              <w:t>06:04</w:t>
            </w:r>
          </w:p>
        </w:tc>
        <w:tc>
          <w:tcPr>
            <w:tcW w:w="0" w:type="auto"/>
          </w:tcPr>
          <w:p w14:paraId="0A3BC51C" w14:textId="77777777" w:rsidR="002605B4" w:rsidRPr="002605B4" w:rsidRDefault="002605B4" w:rsidP="00186886">
            <w:r w:rsidRPr="002605B4">
              <w:t>of the achievement of the learning outcomes, not all the topics covered.</w:t>
            </w:r>
          </w:p>
        </w:tc>
      </w:tr>
      <w:tr w:rsidR="002605B4" w:rsidRPr="002605B4" w14:paraId="69DBF158" w14:textId="77777777" w:rsidTr="002605B4">
        <w:tc>
          <w:tcPr>
            <w:tcW w:w="0" w:type="auto"/>
          </w:tcPr>
          <w:p w14:paraId="3ECDD944" w14:textId="77777777" w:rsidR="002605B4" w:rsidRPr="002605B4" w:rsidRDefault="002605B4" w:rsidP="00186886">
            <w:r w:rsidRPr="002605B4">
              <w:t>06:08</w:t>
            </w:r>
          </w:p>
        </w:tc>
        <w:tc>
          <w:tcPr>
            <w:tcW w:w="0" w:type="auto"/>
          </w:tcPr>
          <w:p w14:paraId="7A14D93F" w14:textId="77777777" w:rsidR="002605B4" w:rsidRPr="002605B4" w:rsidRDefault="002605B4" w:rsidP="00186886">
            <w:r w:rsidRPr="002605B4">
              <w:t>On the MOF, assessments are split into formative and summative. Formative assessments allow</w:t>
            </w:r>
          </w:p>
        </w:tc>
      </w:tr>
      <w:tr w:rsidR="002605B4" w:rsidRPr="002605B4" w14:paraId="1F276E96" w14:textId="77777777" w:rsidTr="002605B4">
        <w:tc>
          <w:tcPr>
            <w:tcW w:w="0" w:type="auto"/>
          </w:tcPr>
          <w:p w14:paraId="35C6A006" w14:textId="77777777" w:rsidR="002605B4" w:rsidRPr="002605B4" w:rsidRDefault="002605B4" w:rsidP="00186886">
            <w:r w:rsidRPr="002605B4">
              <w:t>06:09</w:t>
            </w:r>
          </w:p>
        </w:tc>
        <w:tc>
          <w:tcPr>
            <w:tcW w:w="0" w:type="auto"/>
          </w:tcPr>
          <w:p w14:paraId="1FF5E4F7" w14:textId="77777777" w:rsidR="002605B4" w:rsidRPr="002605B4" w:rsidRDefault="002605B4" w:rsidP="00186886">
            <w:r w:rsidRPr="002605B4">
              <w:t>you and your students to judge progress and test development before summative assessments</w:t>
            </w:r>
          </w:p>
        </w:tc>
      </w:tr>
      <w:tr w:rsidR="002605B4" w:rsidRPr="002605B4" w14:paraId="2ACC82EE" w14:textId="77777777" w:rsidTr="002605B4">
        <w:tc>
          <w:tcPr>
            <w:tcW w:w="0" w:type="auto"/>
          </w:tcPr>
          <w:p w14:paraId="46CA3115" w14:textId="77777777" w:rsidR="002605B4" w:rsidRPr="002605B4" w:rsidRDefault="002605B4" w:rsidP="00186886">
            <w:r w:rsidRPr="002605B4">
              <w:t>06:10</w:t>
            </w:r>
          </w:p>
        </w:tc>
        <w:tc>
          <w:tcPr>
            <w:tcW w:w="0" w:type="auto"/>
          </w:tcPr>
          <w:p w14:paraId="55C9BC22" w14:textId="77777777" w:rsidR="002605B4" w:rsidRPr="002605B4" w:rsidRDefault="002605B4" w:rsidP="00186886">
            <w:r w:rsidRPr="002605B4">
              <w:t>test outcomes.</w:t>
            </w:r>
          </w:p>
        </w:tc>
      </w:tr>
      <w:tr w:rsidR="002605B4" w:rsidRPr="002605B4" w14:paraId="0D55F54D" w14:textId="77777777" w:rsidTr="002605B4">
        <w:tc>
          <w:tcPr>
            <w:tcW w:w="0" w:type="auto"/>
          </w:tcPr>
          <w:p w14:paraId="02C7ADBF" w14:textId="77777777" w:rsidR="002605B4" w:rsidRPr="002605B4" w:rsidRDefault="002605B4" w:rsidP="00186886">
            <w:r w:rsidRPr="002605B4">
              <w:t>06:11</w:t>
            </w:r>
          </w:p>
        </w:tc>
        <w:tc>
          <w:tcPr>
            <w:tcW w:w="0" w:type="auto"/>
          </w:tcPr>
          <w:p w14:paraId="41611E3A" w14:textId="77777777" w:rsidR="002605B4" w:rsidRPr="002605B4" w:rsidRDefault="002605B4" w:rsidP="00186886">
            <w:r w:rsidRPr="002605B4">
              <w:t>There are a number of different types of assessment and you should choose those that best fulfil</w:t>
            </w:r>
          </w:p>
        </w:tc>
      </w:tr>
      <w:tr w:rsidR="002605B4" w:rsidRPr="002605B4" w14:paraId="59E68AFF" w14:textId="77777777" w:rsidTr="002605B4">
        <w:tc>
          <w:tcPr>
            <w:tcW w:w="0" w:type="auto"/>
          </w:tcPr>
          <w:p w14:paraId="35B03250" w14:textId="77777777" w:rsidR="002605B4" w:rsidRPr="002605B4" w:rsidRDefault="002605B4" w:rsidP="00186886">
            <w:r w:rsidRPr="002605B4">
              <w:t>06:14</w:t>
            </w:r>
          </w:p>
        </w:tc>
        <w:tc>
          <w:tcPr>
            <w:tcW w:w="0" w:type="auto"/>
          </w:tcPr>
          <w:p w14:paraId="4386E866" w14:textId="77777777" w:rsidR="002605B4" w:rsidRPr="002605B4" w:rsidRDefault="002605B4" w:rsidP="00186886">
            <w:r w:rsidRPr="002605B4">
              <w:t>the intended purpose.</w:t>
            </w:r>
          </w:p>
        </w:tc>
      </w:tr>
      <w:tr w:rsidR="002605B4" w:rsidRPr="002605B4" w14:paraId="493F5C4C" w14:textId="77777777" w:rsidTr="002605B4">
        <w:tc>
          <w:tcPr>
            <w:tcW w:w="0" w:type="auto"/>
          </w:tcPr>
          <w:p w14:paraId="7C6F45CE" w14:textId="77777777" w:rsidR="002605B4" w:rsidRPr="002605B4" w:rsidRDefault="002605B4" w:rsidP="00186886">
            <w:r w:rsidRPr="002605B4">
              <w:t>06:17</w:t>
            </w:r>
          </w:p>
        </w:tc>
        <w:tc>
          <w:tcPr>
            <w:tcW w:w="0" w:type="auto"/>
          </w:tcPr>
          <w:p w14:paraId="53D5E2A0" w14:textId="77777777" w:rsidR="002605B4" w:rsidRPr="002605B4" w:rsidRDefault="002605B4" w:rsidP="00186886">
            <w:r w:rsidRPr="002605B4">
              <w:t>Ensure you include enough information so the reader understands what is expected and use</w:t>
            </w:r>
          </w:p>
        </w:tc>
      </w:tr>
      <w:tr w:rsidR="002605B4" w:rsidRPr="002605B4" w14:paraId="4C6F3DA6" w14:textId="77777777" w:rsidTr="002605B4">
        <w:tc>
          <w:tcPr>
            <w:tcW w:w="0" w:type="auto"/>
          </w:tcPr>
          <w:p w14:paraId="1EC4A781" w14:textId="77777777" w:rsidR="002605B4" w:rsidRPr="002605B4" w:rsidRDefault="002605B4" w:rsidP="00186886">
            <w:r w:rsidRPr="002605B4">
              <w:t>06:22</w:t>
            </w:r>
          </w:p>
        </w:tc>
        <w:tc>
          <w:tcPr>
            <w:tcW w:w="0" w:type="auto"/>
          </w:tcPr>
          <w:p w14:paraId="795AB5CF" w14:textId="77777777" w:rsidR="002605B4" w:rsidRPr="002605B4" w:rsidRDefault="002605B4" w:rsidP="00186886">
            <w:r w:rsidRPr="002605B4">
              <w:t>the comment box to give details.</w:t>
            </w:r>
          </w:p>
        </w:tc>
      </w:tr>
      <w:tr w:rsidR="002605B4" w:rsidRPr="002605B4" w14:paraId="1BE5D836" w14:textId="77777777" w:rsidTr="002605B4">
        <w:tc>
          <w:tcPr>
            <w:tcW w:w="0" w:type="auto"/>
          </w:tcPr>
          <w:p w14:paraId="629CEADC" w14:textId="77777777" w:rsidR="002605B4" w:rsidRPr="002605B4" w:rsidRDefault="002605B4" w:rsidP="00186886">
            <w:r w:rsidRPr="002605B4">
              <w:t>06:25</w:t>
            </w:r>
          </w:p>
        </w:tc>
        <w:tc>
          <w:tcPr>
            <w:tcW w:w="0" w:type="auto"/>
          </w:tcPr>
          <w:p w14:paraId="38EAE6CB" w14:textId="77777777" w:rsidR="002605B4" w:rsidRPr="002605B4" w:rsidRDefault="002605B4" w:rsidP="00186886">
            <w:r w:rsidRPr="002605B4">
              <w:t>When writing the rationale don’t just repeat what you have said before – use this section</w:t>
            </w:r>
          </w:p>
        </w:tc>
      </w:tr>
      <w:tr w:rsidR="002605B4" w:rsidRPr="002605B4" w14:paraId="0DB5CD86" w14:textId="77777777" w:rsidTr="002605B4">
        <w:tc>
          <w:tcPr>
            <w:tcW w:w="0" w:type="auto"/>
          </w:tcPr>
          <w:p w14:paraId="5BA449E9" w14:textId="77777777" w:rsidR="002605B4" w:rsidRPr="002605B4" w:rsidRDefault="002605B4" w:rsidP="00186886">
            <w:r w:rsidRPr="002605B4">
              <w:t>06:30</w:t>
            </w:r>
          </w:p>
        </w:tc>
        <w:tc>
          <w:tcPr>
            <w:tcW w:w="0" w:type="auto"/>
          </w:tcPr>
          <w:p w14:paraId="48B4559F" w14:textId="77777777" w:rsidR="002605B4" w:rsidRPr="002605B4" w:rsidRDefault="002605B4" w:rsidP="00186886">
            <w:r w:rsidRPr="002605B4">
              <w:t>to explain WHY this module is being assessed this way and how the assessments achieve the</w:t>
            </w:r>
          </w:p>
        </w:tc>
      </w:tr>
      <w:tr w:rsidR="002605B4" w:rsidRPr="002605B4" w14:paraId="21B08E61" w14:textId="77777777" w:rsidTr="002605B4">
        <w:tc>
          <w:tcPr>
            <w:tcW w:w="0" w:type="auto"/>
          </w:tcPr>
          <w:p w14:paraId="129A4BE0" w14:textId="77777777" w:rsidR="002605B4" w:rsidRPr="002605B4" w:rsidRDefault="002605B4" w:rsidP="00186886">
            <w:r w:rsidRPr="002605B4">
              <w:t>06:35</w:t>
            </w:r>
          </w:p>
        </w:tc>
        <w:tc>
          <w:tcPr>
            <w:tcW w:w="0" w:type="auto"/>
          </w:tcPr>
          <w:p w14:paraId="445D7AB6" w14:textId="77777777" w:rsidR="002605B4" w:rsidRPr="002605B4" w:rsidRDefault="002605B4" w:rsidP="00186886">
            <w:r w:rsidRPr="002605B4">
              <w:t>learning outcomes. If there is more than one assessment, explain how they link with one</w:t>
            </w:r>
          </w:p>
        </w:tc>
      </w:tr>
      <w:tr w:rsidR="002605B4" w:rsidRPr="002605B4" w14:paraId="647475B0" w14:textId="77777777" w:rsidTr="002605B4">
        <w:tc>
          <w:tcPr>
            <w:tcW w:w="0" w:type="auto"/>
          </w:tcPr>
          <w:p w14:paraId="0D52E620" w14:textId="77777777" w:rsidR="002605B4" w:rsidRPr="002605B4" w:rsidRDefault="002605B4" w:rsidP="00186886">
            <w:r w:rsidRPr="002605B4">
              <w:t>06:40</w:t>
            </w:r>
          </w:p>
        </w:tc>
        <w:tc>
          <w:tcPr>
            <w:tcW w:w="0" w:type="auto"/>
          </w:tcPr>
          <w:p w14:paraId="405306A8" w14:textId="77777777" w:rsidR="002605B4" w:rsidRPr="002605B4" w:rsidRDefault="002605B4" w:rsidP="00186886">
            <w:r w:rsidRPr="002605B4">
              <w:t>another. Give your rationale here not just the methods.</w:t>
            </w:r>
          </w:p>
        </w:tc>
      </w:tr>
      <w:tr w:rsidR="002605B4" w:rsidRPr="002605B4" w14:paraId="1C1DE281" w14:textId="77777777" w:rsidTr="002605B4">
        <w:tc>
          <w:tcPr>
            <w:tcW w:w="0" w:type="auto"/>
          </w:tcPr>
          <w:p w14:paraId="62D3DBAB" w14:textId="77777777" w:rsidR="002605B4" w:rsidRPr="002605B4" w:rsidRDefault="002605B4" w:rsidP="00186886">
            <w:r w:rsidRPr="002605B4">
              <w:t>06:48</w:t>
            </w:r>
          </w:p>
        </w:tc>
        <w:tc>
          <w:tcPr>
            <w:tcW w:w="0" w:type="auto"/>
          </w:tcPr>
          <w:p w14:paraId="749F1D30" w14:textId="77777777" w:rsidR="002605B4" w:rsidRPr="002605B4" w:rsidRDefault="002605B4" w:rsidP="00186886">
            <w:r w:rsidRPr="002605B4">
              <w:t>We now have our aims, learning outcomes and how those outcomes are assessed.</w:t>
            </w:r>
          </w:p>
        </w:tc>
      </w:tr>
      <w:tr w:rsidR="002605B4" w:rsidRPr="002605B4" w14:paraId="465371F9" w14:textId="77777777" w:rsidTr="002605B4">
        <w:tc>
          <w:tcPr>
            <w:tcW w:w="0" w:type="auto"/>
          </w:tcPr>
          <w:p w14:paraId="41872F27" w14:textId="77777777" w:rsidR="002605B4" w:rsidRPr="002605B4" w:rsidRDefault="002605B4" w:rsidP="00186886">
            <w:r w:rsidRPr="002605B4">
              <w:t>06:54</w:t>
            </w:r>
          </w:p>
        </w:tc>
        <w:tc>
          <w:tcPr>
            <w:tcW w:w="0" w:type="auto"/>
          </w:tcPr>
          <w:p w14:paraId="7A28BF29" w14:textId="77777777" w:rsidR="002605B4" w:rsidRPr="002605B4" w:rsidRDefault="002605B4" w:rsidP="00186886">
            <w:r w:rsidRPr="002605B4">
              <w:t>The next step is ensuring the ‘teaching activities’ support the achievement of the</w:t>
            </w:r>
          </w:p>
        </w:tc>
      </w:tr>
      <w:tr w:rsidR="002605B4" w:rsidRPr="002605B4" w14:paraId="2B975965" w14:textId="77777777" w:rsidTr="002605B4">
        <w:tc>
          <w:tcPr>
            <w:tcW w:w="0" w:type="auto"/>
          </w:tcPr>
          <w:p w14:paraId="0A4834D4" w14:textId="77777777" w:rsidR="002605B4" w:rsidRPr="002605B4" w:rsidRDefault="002605B4" w:rsidP="00186886">
            <w:r w:rsidRPr="002605B4">
              <w:t>06:58</w:t>
            </w:r>
          </w:p>
        </w:tc>
        <w:tc>
          <w:tcPr>
            <w:tcW w:w="0" w:type="auto"/>
          </w:tcPr>
          <w:p w14:paraId="0F1F548D" w14:textId="77777777" w:rsidR="002605B4" w:rsidRPr="002605B4" w:rsidRDefault="002605B4" w:rsidP="00186886">
            <w:r w:rsidRPr="002605B4">
              <w:t>aims, learning outcomes and assessments.</w:t>
            </w:r>
          </w:p>
        </w:tc>
      </w:tr>
      <w:tr w:rsidR="002605B4" w:rsidRPr="002605B4" w14:paraId="1FE7E02E" w14:textId="77777777" w:rsidTr="002605B4">
        <w:tc>
          <w:tcPr>
            <w:tcW w:w="0" w:type="auto"/>
          </w:tcPr>
          <w:p w14:paraId="684D4491" w14:textId="77777777" w:rsidR="002605B4" w:rsidRPr="002605B4" w:rsidRDefault="002605B4" w:rsidP="00186886">
            <w:r w:rsidRPr="002605B4">
              <w:t>07:03</w:t>
            </w:r>
          </w:p>
        </w:tc>
        <w:tc>
          <w:tcPr>
            <w:tcW w:w="0" w:type="auto"/>
          </w:tcPr>
          <w:p w14:paraId="774C5673" w14:textId="77777777" w:rsidR="002605B4" w:rsidRPr="002605B4" w:rsidRDefault="002605B4" w:rsidP="00186886">
            <w:r w:rsidRPr="002605B4">
              <w:t>A useful way to think about this is - if the aim shows the direction of travel, the outcomes</w:t>
            </w:r>
          </w:p>
        </w:tc>
      </w:tr>
      <w:tr w:rsidR="002605B4" w:rsidRPr="002605B4" w14:paraId="16D8F9DE" w14:textId="77777777" w:rsidTr="002605B4">
        <w:tc>
          <w:tcPr>
            <w:tcW w:w="0" w:type="auto"/>
          </w:tcPr>
          <w:p w14:paraId="1D900BE5" w14:textId="77777777" w:rsidR="002605B4" w:rsidRPr="002605B4" w:rsidRDefault="002605B4" w:rsidP="00186886">
            <w:r w:rsidRPr="002605B4">
              <w:t>07:10</w:t>
            </w:r>
          </w:p>
        </w:tc>
        <w:tc>
          <w:tcPr>
            <w:tcW w:w="0" w:type="auto"/>
          </w:tcPr>
          <w:p w14:paraId="3A251919" w14:textId="77777777" w:rsidR="002605B4" w:rsidRPr="002605B4" w:rsidRDefault="002605B4" w:rsidP="00186886">
            <w:r w:rsidRPr="002605B4">
              <w:t>the finishing point and the assessment is the actual finishing line you’ve set up,</w:t>
            </w:r>
          </w:p>
        </w:tc>
      </w:tr>
      <w:tr w:rsidR="002605B4" w:rsidRPr="002605B4" w14:paraId="1971001F" w14:textId="77777777" w:rsidTr="002605B4">
        <w:tc>
          <w:tcPr>
            <w:tcW w:w="0" w:type="auto"/>
          </w:tcPr>
          <w:p w14:paraId="1CF67FEF" w14:textId="77777777" w:rsidR="002605B4" w:rsidRPr="002605B4" w:rsidRDefault="002605B4" w:rsidP="00186886">
            <w:r w:rsidRPr="002605B4">
              <w:t>07:14</w:t>
            </w:r>
          </w:p>
        </w:tc>
        <w:tc>
          <w:tcPr>
            <w:tcW w:w="0" w:type="auto"/>
          </w:tcPr>
          <w:p w14:paraId="3796B5D6" w14:textId="77777777" w:rsidR="002605B4" w:rsidRPr="002605B4" w:rsidRDefault="002605B4" w:rsidP="00186886">
            <w:r w:rsidRPr="002605B4">
              <w:t>then the ‘teaching activities’ equip the students with the necessary knowledge and</w:t>
            </w:r>
          </w:p>
        </w:tc>
      </w:tr>
      <w:tr w:rsidR="002605B4" w:rsidRPr="002605B4" w14:paraId="0E328CBC" w14:textId="77777777" w:rsidTr="002605B4">
        <w:tc>
          <w:tcPr>
            <w:tcW w:w="0" w:type="auto"/>
          </w:tcPr>
          <w:p w14:paraId="1F1E6F71" w14:textId="77777777" w:rsidR="002605B4" w:rsidRPr="002605B4" w:rsidRDefault="002605B4" w:rsidP="00186886">
            <w:r w:rsidRPr="002605B4">
              <w:t>07:18</w:t>
            </w:r>
          </w:p>
        </w:tc>
        <w:tc>
          <w:tcPr>
            <w:tcW w:w="0" w:type="auto"/>
          </w:tcPr>
          <w:p w14:paraId="6DA61525" w14:textId="77777777" w:rsidR="002605B4" w:rsidRPr="002605B4" w:rsidRDefault="002605B4" w:rsidP="00186886">
            <w:r w:rsidRPr="002605B4">
              <w:t>skills to successfully cross that line.</w:t>
            </w:r>
          </w:p>
        </w:tc>
      </w:tr>
      <w:tr w:rsidR="002605B4" w:rsidRPr="002605B4" w14:paraId="3FDD739C" w14:textId="77777777" w:rsidTr="002605B4">
        <w:tc>
          <w:tcPr>
            <w:tcW w:w="0" w:type="auto"/>
          </w:tcPr>
          <w:p w14:paraId="444DB4CE" w14:textId="77777777" w:rsidR="002605B4" w:rsidRPr="002605B4" w:rsidRDefault="002605B4" w:rsidP="00186886">
            <w:r w:rsidRPr="002605B4">
              <w:t>07:22</w:t>
            </w:r>
          </w:p>
        </w:tc>
        <w:tc>
          <w:tcPr>
            <w:tcW w:w="0" w:type="auto"/>
          </w:tcPr>
          <w:p w14:paraId="741E18A0" w14:textId="77777777" w:rsidR="002605B4" w:rsidRPr="002605B4" w:rsidRDefault="002605B4" w:rsidP="00186886">
            <w:r w:rsidRPr="002605B4">
              <w:t>‘Teaching Activities’ covers more than just what happens in a classroom. Think about</w:t>
            </w:r>
          </w:p>
        </w:tc>
      </w:tr>
      <w:tr w:rsidR="002605B4" w:rsidRPr="002605B4" w14:paraId="4590DCCD" w14:textId="77777777" w:rsidTr="002605B4">
        <w:tc>
          <w:tcPr>
            <w:tcW w:w="0" w:type="auto"/>
          </w:tcPr>
          <w:p w14:paraId="2DA90808" w14:textId="77777777" w:rsidR="002605B4" w:rsidRPr="002605B4" w:rsidRDefault="002605B4" w:rsidP="00186886">
            <w:r w:rsidRPr="002605B4">
              <w:t>07:28</w:t>
            </w:r>
          </w:p>
        </w:tc>
        <w:tc>
          <w:tcPr>
            <w:tcW w:w="0" w:type="auto"/>
          </w:tcPr>
          <w:p w14:paraId="48A5E503" w14:textId="77777777" w:rsidR="002605B4" w:rsidRPr="002605B4" w:rsidRDefault="002605B4" w:rsidP="00186886">
            <w:r w:rsidRPr="002605B4">
              <w:t>what will support student learning before, during and after teaching sessions.</w:t>
            </w:r>
          </w:p>
        </w:tc>
      </w:tr>
      <w:tr w:rsidR="002605B4" w:rsidRPr="002605B4" w14:paraId="7F187E75" w14:textId="77777777" w:rsidTr="002605B4">
        <w:tc>
          <w:tcPr>
            <w:tcW w:w="0" w:type="auto"/>
          </w:tcPr>
          <w:p w14:paraId="617370BF" w14:textId="77777777" w:rsidR="002605B4" w:rsidRPr="002605B4" w:rsidRDefault="002605B4" w:rsidP="00186886">
            <w:r w:rsidRPr="002605B4">
              <w:t>07:34</w:t>
            </w:r>
          </w:p>
        </w:tc>
        <w:tc>
          <w:tcPr>
            <w:tcW w:w="0" w:type="auto"/>
          </w:tcPr>
          <w:p w14:paraId="24B94C25" w14:textId="77777777" w:rsidR="002605B4" w:rsidRPr="002605B4" w:rsidRDefault="002605B4" w:rsidP="00186886">
            <w:r w:rsidRPr="002605B4">
              <w:t>When choosing teaching activities and writing the rationale in the MOF, look at the learning</w:t>
            </w:r>
          </w:p>
        </w:tc>
      </w:tr>
      <w:tr w:rsidR="002605B4" w:rsidRPr="002605B4" w14:paraId="53E1B0FB" w14:textId="77777777" w:rsidTr="002605B4">
        <w:tc>
          <w:tcPr>
            <w:tcW w:w="0" w:type="auto"/>
          </w:tcPr>
          <w:p w14:paraId="69B8584B" w14:textId="77777777" w:rsidR="002605B4" w:rsidRPr="002605B4" w:rsidRDefault="002605B4" w:rsidP="00186886">
            <w:r w:rsidRPr="002605B4">
              <w:t>07:40</w:t>
            </w:r>
          </w:p>
        </w:tc>
        <w:tc>
          <w:tcPr>
            <w:tcW w:w="0" w:type="auto"/>
          </w:tcPr>
          <w:p w14:paraId="602036F2" w14:textId="77777777" w:rsidR="002605B4" w:rsidRPr="002605B4" w:rsidRDefault="002605B4" w:rsidP="00186886">
            <w:r w:rsidRPr="002605B4">
              <w:t>outcomes and judge what activities are needed to build the necessary knowledge and skills.</w:t>
            </w:r>
          </w:p>
        </w:tc>
      </w:tr>
      <w:tr w:rsidR="002605B4" w:rsidRPr="002605B4" w14:paraId="40C3B391" w14:textId="77777777" w:rsidTr="002605B4">
        <w:tc>
          <w:tcPr>
            <w:tcW w:w="0" w:type="auto"/>
          </w:tcPr>
          <w:p w14:paraId="144F62E8" w14:textId="77777777" w:rsidR="002605B4" w:rsidRPr="002605B4" w:rsidRDefault="002605B4" w:rsidP="00186886">
            <w:r w:rsidRPr="002605B4">
              <w:t>07:45</w:t>
            </w:r>
          </w:p>
        </w:tc>
        <w:tc>
          <w:tcPr>
            <w:tcW w:w="0" w:type="auto"/>
          </w:tcPr>
          <w:p w14:paraId="449209F7" w14:textId="77777777" w:rsidR="002605B4" w:rsidRPr="002605B4" w:rsidRDefault="002605B4" w:rsidP="00186886">
            <w:r w:rsidRPr="002605B4">
              <w:t>Determine the time needing spent doing each activity, ensuring it all counts up to the</w:t>
            </w:r>
          </w:p>
        </w:tc>
      </w:tr>
      <w:tr w:rsidR="002605B4" w:rsidRPr="002605B4" w14:paraId="5DE05447" w14:textId="77777777" w:rsidTr="002605B4">
        <w:tc>
          <w:tcPr>
            <w:tcW w:w="0" w:type="auto"/>
          </w:tcPr>
          <w:p w14:paraId="2ECC8F4E" w14:textId="77777777" w:rsidR="002605B4" w:rsidRPr="002605B4" w:rsidRDefault="002605B4" w:rsidP="00186886">
            <w:r w:rsidRPr="002605B4">
              <w:t>07:49</w:t>
            </w:r>
          </w:p>
        </w:tc>
        <w:tc>
          <w:tcPr>
            <w:tcW w:w="0" w:type="auto"/>
          </w:tcPr>
          <w:p w14:paraId="78A25DB4" w14:textId="77777777" w:rsidR="002605B4" w:rsidRPr="002605B4" w:rsidRDefault="002605B4" w:rsidP="00186886">
            <w:r w:rsidRPr="002605B4">
              <w:t>correct amount of time at the bottom of the table</w:t>
            </w:r>
          </w:p>
        </w:tc>
      </w:tr>
      <w:tr w:rsidR="002605B4" w:rsidRPr="002605B4" w14:paraId="7CFD5695" w14:textId="77777777" w:rsidTr="002605B4">
        <w:tc>
          <w:tcPr>
            <w:tcW w:w="0" w:type="auto"/>
          </w:tcPr>
          <w:p w14:paraId="020E0010" w14:textId="77777777" w:rsidR="002605B4" w:rsidRPr="002605B4" w:rsidRDefault="002605B4" w:rsidP="00186886">
            <w:r w:rsidRPr="002605B4">
              <w:t>07:52</w:t>
            </w:r>
          </w:p>
        </w:tc>
        <w:tc>
          <w:tcPr>
            <w:tcW w:w="0" w:type="auto"/>
          </w:tcPr>
          <w:p w14:paraId="6E25183D" w14:textId="77777777" w:rsidR="002605B4" w:rsidRPr="002605B4" w:rsidRDefault="002605B4" w:rsidP="00186886">
            <w:r w:rsidRPr="002605B4">
              <w:t>So once completed you'll capture the ‘what will happen’ in the table, and the ‘why’</w:t>
            </w:r>
          </w:p>
        </w:tc>
      </w:tr>
      <w:tr w:rsidR="002605B4" w:rsidRPr="002605B4" w14:paraId="485E0FBE" w14:textId="77777777" w:rsidTr="002605B4">
        <w:tc>
          <w:tcPr>
            <w:tcW w:w="0" w:type="auto"/>
          </w:tcPr>
          <w:p w14:paraId="1DEF7F60" w14:textId="77777777" w:rsidR="002605B4" w:rsidRPr="002605B4" w:rsidRDefault="002605B4" w:rsidP="00186886">
            <w:r w:rsidRPr="002605B4">
              <w:t>07:57</w:t>
            </w:r>
          </w:p>
        </w:tc>
        <w:tc>
          <w:tcPr>
            <w:tcW w:w="0" w:type="auto"/>
          </w:tcPr>
          <w:p w14:paraId="07F6596C" w14:textId="77777777" w:rsidR="002605B4" w:rsidRPr="002605B4" w:rsidRDefault="002605B4" w:rsidP="00186886">
            <w:r w:rsidRPr="002605B4">
              <w:t>in the rationale box. The last of the key fields is the syllabus.</w:t>
            </w:r>
          </w:p>
        </w:tc>
      </w:tr>
      <w:tr w:rsidR="002605B4" w:rsidRPr="002605B4" w14:paraId="4BEB0424" w14:textId="77777777" w:rsidTr="002605B4">
        <w:tc>
          <w:tcPr>
            <w:tcW w:w="0" w:type="auto"/>
          </w:tcPr>
          <w:p w14:paraId="5B8EC124" w14:textId="77777777" w:rsidR="002605B4" w:rsidRPr="002605B4" w:rsidRDefault="002605B4" w:rsidP="00186886">
            <w:r w:rsidRPr="002605B4">
              <w:t>08:04</w:t>
            </w:r>
          </w:p>
        </w:tc>
        <w:tc>
          <w:tcPr>
            <w:tcW w:w="0" w:type="auto"/>
          </w:tcPr>
          <w:p w14:paraId="0E94691C" w14:textId="78D1F073" w:rsidR="002605B4" w:rsidRPr="002605B4" w:rsidRDefault="002605B4" w:rsidP="00186886">
            <w:r w:rsidRPr="002605B4">
              <w:t>The syllabus section is straightforward – this is a list of the topics, the content or subject</w:t>
            </w:r>
            <w:r>
              <w:t>s</w:t>
            </w:r>
          </w:p>
        </w:tc>
      </w:tr>
      <w:tr w:rsidR="002605B4" w:rsidRPr="002605B4" w14:paraId="49A65D95" w14:textId="77777777" w:rsidTr="002605B4">
        <w:tc>
          <w:tcPr>
            <w:tcW w:w="0" w:type="auto"/>
          </w:tcPr>
          <w:p w14:paraId="120AC2F4" w14:textId="77777777" w:rsidR="002605B4" w:rsidRPr="002605B4" w:rsidRDefault="002605B4" w:rsidP="00186886">
            <w:r w:rsidRPr="002605B4">
              <w:t>08:10</w:t>
            </w:r>
          </w:p>
        </w:tc>
        <w:tc>
          <w:tcPr>
            <w:tcW w:w="0" w:type="auto"/>
          </w:tcPr>
          <w:p w14:paraId="41E5D75E" w14:textId="77777777" w:rsidR="002605B4" w:rsidRPr="002605B4" w:rsidRDefault="002605B4" w:rsidP="00186886">
            <w:r w:rsidRPr="002605B4">
              <w:t>you will cover in the module. There’s only one thing to remember here.</w:t>
            </w:r>
          </w:p>
        </w:tc>
      </w:tr>
      <w:tr w:rsidR="002605B4" w:rsidRPr="002605B4" w14:paraId="79A1ED39" w14:textId="77777777" w:rsidTr="002605B4">
        <w:tc>
          <w:tcPr>
            <w:tcW w:w="0" w:type="auto"/>
          </w:tcPr>
          <w:p w14:paraId="0E60F686" w14:textId="77777777" w:rsidR="002605B4" w:rsidRPr="002605B4" w:rsidRDefault="002605B4" w:rsidP="00186886">
            <w:r w:rsidRPr="002605B4">
              <w:t>08:15</w:t>
            </w:r>
          </w:p>
        </w:tc>
        <w:tc>
          <w:tcPr>
            <w:tcW w:w="0" w:type="auto"/>
          </w:tcPr>
          <w:p w14:paraId="38DE1A8B" w14:textId="77777777" w:rsidR="002605B4" w:rsidRPr="002605B4" w:rsidRDefault="002605B4" w:rsidP="00186886">
            <w:r w:rsidRPr="002605B4">
              <w:t>Don’t make yourself hostage to too much detail. Stick to general topic areas – this</w:t>
            </w:r>
          </w:p>
        </w:tc>
      </w:tr>
      <w:tr w:rsidR="002605B4" w:rsidRPr="002605B4" w14:paraId="5403541A" w14:textId="77777777" w:rsidTr="002605B4">
        <w:tc>
          <w:tcPr>
            <w:tcW w:w="0" w:type="auto"/>
          </w:tcPr>
          <w:p w14:paraId="5416AAF4" w14:textId="77777777" w:rsidR="002605B4" w:rsidRPr="002605B4" w:rsidRDefault="002605B4" w:rsidP="00186886">
            <w:r w:rsidRPr="002605B4">
              <w:t>08:21</w:t>
            </w:r>
          </w:p>
        </w:tc>
        <w:tc>
          <w:tcPr>
            <w:tcW w:w="0" w:type="auto"/>
          </w:tcPr>
          <w:p w14:paraId="04A9273D" w14:textId="77777777" w:rsidR="002605B4" w:rsidRPr="002605B4" w:rsidRDefault="002605B4" w:rsidP="00186886">
            <w:r w:rsidRPr="002605B4">
              <w:t>should be an outline of the syllabus. The detail of what is taught when and by whom</w:t>
            </w:r>
          </w:p>
        </w:tc>
      </w:tr>
      <w:tr w:rsidR="002605B4" w:rsidRPr="002605B4" w14:paraId="0CB6C573" w14:textId="77777777" w:rsidTr="002605B4">
        <w:tc>
          <w:tcPr>
            <w:tcW w:w="0" w:type="auto"/>
          </w:tcPr>
          <w:p w14:paraId="1EBE43D0" w14:textId="77777777" w:rsidR="002605B4" w:rsidRPr="002605B4" w:rsidRDefault="002605B4" w:rsidP="00186886">
            <w:r w:rsidRPr="002605B4">
              <w:t>08:25</w:t>
            </w:r>
          </w:p>
        </w:tc>
        <w:tc>
          <w:tcPr>
            <w:tcW w:w="0" w:type="auto"/>
          </w:tcPr>
          <w:p w14:paraId="043C384A" w14:textId="77777777" w:rsidR="002605B4" w:rsidRPr="002605B4" w:rsidRDefault="002605B4" w:rsidP="00186886">
            <w:r w:rsidRPr="002605B4">
              <w:t>should be in the module handbook, not in the MOF.</w:t>
            </w:r>
          </w:p>
        </w:tc>
      </w:tr>
      <w:tr w:rsidR="002605B4" w:rsidRPr="002605B4" w14:paraId="793CF3DA" w14:textId="77777777" w:rsidTr="002605B4">
        <w:tc>
          <w:tcPr>
            <w:tcW w:w="0" w:type="auto"/>
          </w:tcPr>
          <w:p w14:paraId="5AC17FE1" w14:textId="77777777" w:rsidR="002605B4" w:rsidRPr="002605B4" w:rsidRDefault="002605B4" w:rsidP="00186886">
            <w:r w:rsidRPr="002605B4">
              <w:t>08:29</w:t>
            </w:r>
          </w:p>
        </w:tc>
        <w:tc>
          <w:tcPr>
            <w:tcW w:w="0" w:type="auto"/>
          </w:tcPr>
          <w:p w14:paraId="4C53AFEE" w14:textId="77777777" w:rsidR="002605B4" w:rsidRPr="002605B4" w:rsidRDefault="002605B4" w:rsidP="00186886">
            <w:r w:rsidRPr="002605B4">
              <w:t>Once you've decided what needs to go in to the syllabus, make sure that the topics you’ve</w:t>
            </w:r>
          </w:p>
        </w:tc>
      </w:tr>
      <w:tr w:rsidR="002605B4" w:rsidRPr="002605B4" w14:paraId="712234E7" w14:textId="77777777" w:rsidTr="002605B4">
        <w:tc>
          <w:tcPr>
            <w:tcW w:w="0" w:type="auto"/>
          </w:tcPr>
          <w:p w14:paraId="3263F5EC" w14:textId="77777777" w:rsidR="002605B4" w:rsidRPr="002605B4" w:rsidRDefault="002605B4" w:rsidP="00186886">
            <w:r w:rsidRPr="002605B4">
              <w:t>08:34</w:t>
            </w:r>
          </w:p>
        </w:tc>
        <w:tc>
          <w:tcPr>
            <w:tcW w:w="0" w:type="auto"/>
          </w:tcPr>
          <w:p w14:paraId="3FDE1ECC" w14:textId="77777777" w:rsidR="002605B4" w:rsidRPr="002605B4" w:rsidRDefault="002605B4" w:rsidP="00186886">
            <w:r w:rsidRPr="002605B4">
              <w:t>included are sufficient to achieve your aims and learning outcomes and that assessments</w:t>
            </w:r>
          </w:p>
        </w:tc>
      </w:tr>
      <w:tr w:rsidR="002605B4" w:rsidRPr="002605B4" w14:paraId="1AFAC978" w14:textId="77777777" w:rsidTr="002605B4">
        <w:tc>
          <w:tcPr>
            <w:tcW w:w="0" w:type="auto"/>
          </w:tcPr>
          <w:p w14:paraId="485468B8" w14:textId="77777777" w:rsidR="002605B4" w:rsidRPr="002605B4" w:rsidRDefault="002605B4" w:rsidP="00186886">
            <w:r w:rsidRPr="002605B4">
              <w:t>08:38</w:t>
            </w:r>
          </w:p>
        </w:tc>
        <w:tc>
          <w:tcPr>
            <w:tcW w:w="0" w:type="auto"/>
          </w:tcPr>
          <w:p w14:paraId="69423CC6" w14:textId="77777777" w:rsidR="002605B4" w:rsidRPr="002605B4" w:rsidRDefault="002605B4" w:rsidP="00186886">
            <w:r w:rsidRPr="002605B4">
              <w:t>and the teaching methods also still fit.</w:t>
            </w:r>
          </w:p>
        </w:tc>
      </w:tr>
      <w:tr w:rsidR="002605B4" w:rsidRPr="002605B4" w14:paraId="7DC46E03" w14:textId="77777777" w:rsidTr="002605B4">
        <w:tc>
          <w:tcPr>
            <w:tcW w:w="0" w:type="auto"/>
          </w:tcPr>
          <w:p w14:paraId="220FD0EB" w14:textId="77777777" w:rsidR="002605B4" w:rsidRPr="002605B4" w:rsidRDefault="002605B4" w:rsidP="00186886">
            <w:r w:rsidRPr="002605B4">
              <w:t>08:42</w:t>
            </w:r>
          </w:p>
        </w:tc>
        <w:tc>
          <w:tcPr>
            <w:tcW w:w="0" w:type="auto"/>
          </w:tcPr>
          <w:p w14:paraId="53CE966B" w14:textId="77777777" w:rsidR="002605B4" w:rsidRPr="002605B4" w:rsidRDefault="002605B4" w:rsidP="00186886">
            <w:r w:rsidRPr="002605B4">
              <w:t>Lastly let’s look at the Graduate Skills Framework. At this point you will have all</w:t>
            </w:r>
          </w:p>
        </w:tc>
      </w:tr>
      <w:tr w:rsidR="002605B4" w:rsidRPr="002605B4" w14:paraId="4B617026" w14:textId="77777777" w:rsidTr="002605B4">
        <w:tc>
          <w:tcPr>
            <w:tcW w:w="0" w:type="auto"/>
          </w:tcPr>
          <w:p w14:paraId="73BD7474" w14:textId="77777777" w:rsidR="002605B4" w:rsidRPr="002605B4" w:rsidRDefault="002605B4" w:rsidP="00186886">
            <w:r w:rsidRPr="002605B4">
              <w:t>08:49</w:t>
            </w:r>
          </w:p>
        </w:tc>
        <w:tc>
          <w:tcPr>
            <w:tcW w:w="0" w:type="auto"/>
          </w:tcPr>
          <w:p w14:paraId="462980A6" w14:textId="77777777" w:rsidR="002605B4" w:rsidRPr="002605B4" w:rsidRDefault="002605B4" w:rsidP="00186886">
            <w:r w:rsidRPr="002605B4">
              <w:t>the information you need to complete this section.</w:t>
            </w:r>
          </w:p>
        </w:tc>
      </w:tr>
      <w:tr w:rsidR="002605B4" w:rsidRPr="002605B4" w14:paraId="6CFDDE01" w14:textId="77777777" w:rsidTr="002605B4">
        <w:tc>
          <w:tcPr>
            <w:tcW w:w="0" w:type="auto"/>
          </w:tcPr>
          <w:p w14:paraId="741835CC" w14:textId="77777777" w:rsidR="002605B4" w:rsidRPr="002605B4" w:rsidRDefault="002605B4" w:rsidP="00186886">
            <w:r w:rsidRPr="002605B4">
              <w:t>08:52</w:t>
            </w:r>
          </w:p>
        </w:tc>
        <w:tc>
          <w:tcPr>
            <w:tcW w:w="0" w:type="auto"/>
          </w:tcPr>
          <w:p w14:paraId="5FD4C4B3" w14:textId="77777777" w:rsidR="002605B4" w:rsidRPr="002605B4" w:rsidRDefault="002605B4" w:rsidP="00186886">
            <w:r w:rsidRPr="002605B4">
              <w:t>This is different from the previously described fields because you are not developing your</w:t>
            </w:r>
          </w:p>
        </w:tc>
      </w:tr>
      <w:tr w:rsidR="002605B4" w:rsidRPr="002605B4" w14:paraId="7FB069FD" w14:textId="77777777" w:rsidTr="002605B4">
        <w:tc>
          <w:tcPr>
            <w:tcW w:w="0" w:type="auto"/>
          </w:tcPr>
          <w:p w14:paraId="623AC49F" w14:textId="77777777" w:rsidR="002605B4" w:rsidRPr="002605B4" w:rsidRDefault="002605B4" w:rsidP="00186886">
            <w:r w:rsidRPr="002605B4">
              <w:t>08:56</w:t>
            </w:r>
          </w:p>
        </w:tc>
        <w:tc>
          <w:tcPr>
            <w:tcW w:w="0" w:type="auto"/>
          </w:tcPr>
          <w:p w14:paraId="039601AD" w14:textId="77777777" w:rsidR="002605B4" w:rsidRPr="002605B4" w:rsidRDefault="002605B4" w:rsidP="00186886">
            <w:r w:rsidRPr="002605B4">
              <w:t>ideas here, just mapping your module against a general framework of knowledge and skills</w:t>
            </w:r>
          </w:p>
        </w:tc>
      </w:tr>
      <w:tr w:rsidR="002605B4" w:rsidRPr="002605B4" w14:paraId="00767265" w14:textId="77777777" w:rsidTr="002605B4">
        <w:tc>
          <w:tcPr>
            <w:tcW w:w="0" w:type="auto"/>
          </w:tcPr>
          <w:p w14:paraId="2DDF0A65" w14:textId="77777777" w:rsidR="002605B4" w:rsidRPr="002605B4" w:rsidRDefault="002605B4" w:rsidP="00186886">
            <w:r w:rsidRPr="002605B4">
              <w:t>09:01</w:t>
            </w:r>
          </w:p>
        </w:tc>
        <w:tc>
          <w:tcPr>
            <w:tcW w:w="0" w:type="auto"/>
          </w:tcPr>
          <w:p w14:paraId="609E855A" w14:textId="77777777" w:rsidR="002605B4" w:rsidRPr="002605B4" w:rsidRDefault="002605B4" w:rsidP="00186886">
            <w:r w:rsidRPr="002605B4">
              <w:t>for all graduates. For this section you need to record whether</w:t>
            </w:r>
          </w:p>
        </w:tc>
      </w:tr>
      <w:tr w:rsidR="002605B4" w:rsidRPr="002605B4" w14:paraId="2F429BEB" w14:textId="77777777" w:rsidTr="002605B4">
        <w:tc>
          <w:tcPr>
            <w:tcW w:w="0" w:type="auto"/>
          </w:tcPr>
          <w:p w14:paraId="5B0F5020" w14:textId="77777777" w:rsidR="002605B4" w:rsidRPr="002605B4" w:rsidRDefault="002605B4" w:rsidP="00186886">
            <w:r w:rsidRPr="002605B4">
              <w:t>09:06</w:t>
            </w:r>
          </w:p>
        </w:tc>
        <w:tc>
          <w:tcPr>
            <w:tcW w:w="0" w:type="auto"/>
          </w:tcPr>
          <w:p w14:paraId="7581C7BF" w14:textId="77777777" w:rsidR="002605B4" w:rsidRPr="002605B4" w:rsidRDefault="002605B4" w:rsidP="00186886">
            <w:r w:rsidRPr="002605B4">
              <w:t>the generic skills listed will be experienced by your students or assessed within the module.</w:t>
            </w:r>
          </w:p>
        </w:tc>
      </w:tr>
      <w:tr w:rsidR="002605B4" w:rsidRPr="002605B4" w14:paraId="3F476A9C" w14:textId="77777777" w:rsidTr="002605B4">
        <w:tc>
          <w:tcPr>
            <w:tcW w:w="0" w:type="auto"/>
          </w:tcPr>
          <w:p w14:paraId="2964598B" w14:textId="77777777" w:rsidR="002605B4" w:rsidRPr="002605B4" w:rsidRDefault="002605B4" w:rsidP="00186886">
            <w:r w:rsidRPr="002605B4">
              <w:t>09:13</w:t>
            </w:r>
          </w:p>
        </w:tc>
        <w:tc>
          <w:tcPr>
            <w:tcW w:w="0" w:type="auto"/>
          </w:tcPr>
          <w:p w14:paraId="09CBF4CD" w14:textId="77777777" w:rsidR="002605B4" w:rsidRPr="002605B4" w:rsidRDefault="002605B4" w:rsidP="00186886">
            <w:r w:rsidRPr="002605B4">
              <w:t>There are likely to be ones that you’ll label as ‘not applicable’.</w:t>
            </w:r>
          </w:p>
        </w:tc>
      </w:tr>
      <w:tr w:rsidR="002605B4" w:rsidRPr="002605B4" w14:paraId="64B5EDE1" w14:textId="77777777" w:rsidTr="002605B4">
        <w:tc>
          <w:tcPr>
            <w:tcW w:w="0" w:type="auto"/>
          </w:tcPr>
          <w:p w14:paraId="31D1B505" w14:textId="77777777" w:rsidR="002605B4" w:rsidRPr="002605B4" w:rsidRDefault="002605B4" w:rsidP="00186886">
            <w:r w:rsidRPr="002605B4">
              <w:t>09:18</w:t>
            </w:r>
          </w:p>
        </w:tc>
        <w:tc>
          <w:tcPr>
            <w:tcW w:w="0" w:type="auto"/>
          </w:tcPr>
          <w:p w14:paraId="551A4C31" w14:textId="77777777" w:rsidR="002605B4" w:rsidRPr="002605B4" w:rsidRDefault="002605B4" w:rsidP="00186886">
            <w:r w:rsidRPr="002605B4">
              <w:t>It is much easier to complete this section last of all as you’ll be clear about your</w:t>
            </w:r>
          </w:p>
        </w:tc>
      </w:tr>
      <w:tr w:rsidR="002605B4" w:rsidRPr="002605B4" w14:paraId="13B184D8" w14:textId="77777777" w:rsidTr="002605B4">
        <w:tc>
          <w:tcPr>
            <w:tcW w:w="0" w:type="auto"/>
          </w:tcPr>
          <w:p w14:paraId="3273C9C0" w14:textId="77777777" w:rsidR="002605B4" w:rsidRPr="002605B4" w:rsidRDefault="002605B4" w:rsidP="00186886">
            <w:r w:rsidRPr="002605B4">
              <w:t>09:22</w:t>
            </w:r>
          </w:p>
        </w:tc>
        <w:tc>
          <w:tcPr>
            <w:tcW w:w="0" w:type="auto"/>
          </w:tcPr>
          <w:p w14:paraId="1F0F8BA4" w14:textId="77777777" w:rsidR="002605B4" w:rsidRPr="002605B4" w:rsidRDefault="002605B4" w:rsidP="00186886">
            <w:r w:rsidRPr="002605B4">
              <w:t>intent, what you will assess, what topics you will cover and how, by the end of the</w:t>
            </w:r>
          </w:p>
        </w:tc>
      </w:tr>
      <w:tr w:rsidR="002605B4" w:rsidRPr="002605B4" w14:paraId="2689D78F" w14:textId="77777777" w:rsidTr="002605B4">
        <w:tc>
          <w:tcPr>
            <w:tcW w:w="0" w:type="auto"/>
          </w:tcPr>
          <w:p w14:paraId="1C421708" w14:textId="77777777" w:rsidR="002605B4" w:rsidRPr="002605B4" w:rsidRDefault="002605B4" w:rsidP="00186886">
            <w:r w:rsidRPr="002605B4">
              <w:t>09:27</w:t>
            </w:r>
          </w:p>
        </w:tc>
        <w:tc>
          <w:tcPr>
            <w:tcW w:w="0" w:type="auto"/>
          </w:tcPr>
          <w:p w14:paraId="2E7A491A" w14:textId="77777777" w:rsidR="002605B4" w:rsidRPr="002605B4" w:rsidRDefault="002605B4" w:rsidP="00186886">
            <w:r w:rsidRPr="002605B4">
              <w:t>process. There’s lots of other important information</w:t>
            </w:r>
          </w:p>
        </w:tc>
      </w:tr>
      <w:tr w:rsidR="002605B4" w:rsidRPr="002605B4" w14:paraId="20265ACD" w14:textId="77777777" w:rsidTr="002605B4">
        <w:tc>
          <w:tcPr>
            <w:tcW w:w="0" w:type="auto"/>
          </w:tcPr>
          <w:p w14:paraId="111F5767" w14:textId="77777777" w:rsidR="002605B4" w:rsidRPr="002605B4" w:rsidRDefault="002605B4" w:rsidP="00186886">
            <w:r w:rsidRPr="002605B4">
              <w:t>09:32</w:t>
            </w:r>
          </w:p>
        </w:tc>
        <w:tc>
          <w:tcPr>
            <w:tcW w:w="0" w:type="auto"/>
          </w:tcPr>
          <w:p w14:paraId="7A68C4B5" w14:textId="77777777" w:rsidR="002605B4" w:rsidRPr="002605B4" w:rsidRDefault="002605B4" w:rsidP="00186886">
            <w:r w:rsidRPr="002605B4">
              <w:t>that goes into a Module Outline Form. Help and advice about completing these sections</w:t>
            </w:r>
          </w:p>
        </w:tc>
      </w:tr>
      <w:tr w:rsidR="002605B4" w:rsidRPr="002605B4" w14:paraId="2554A8E8" w14:textId="77777777" w:rsidTr="002605B4">
        <w:tc>
          <w:tcPr>
            <w:tcW w:w="0" w:type="auto"/>
          </w:tcPr>
          <w:p w14:paraId="7A763B64" w14:textId="77777777" w:rsidR="002605B4" w:rsidRPr="002605B4" w:rsidRDefault="002605B4" w:rsidP="00186886">
            <w:r w:rsidRPr="002605B4">
              <w:t>09:39</w:t>
            </w:r>
          </w:p>
        </w:tc>
        <w:tc>
          <w:tcPr>
            <w:tcW w:w="0" w:type="auto"/>
          </w:tcPr>
          <w:p w14:paraId="24D17220" w14:textId="77777777" w:rsidR="002605B4" w:rsidRPr="002605B4" w:rsidRDefault="002605B4" w:rsidP="00186886">
            <w:r w:rsidRPr="002605B4">
              <w:t>is available in your school or faculty. We hope you have found this helpful</w:t>
            </w:r>
          </w:p>
        </w:tc>
      </w:tr>
      <w:tr w:rsidR="002605B4" w14:paraId="40D55907" w14:textId="77777777" w:rsidTr="002605B4">
        <w:tc>
          <w:tcPr>
            <w:tcW w:w="0" w:type="auto"/>
          </w:tcPr>
          <w:p w14:paraId="3BE090FE" w14:textId="77777777" w:rsidR="002605B4" w:rsidRPr="002605B4" w:rsidRDefault="002605B4" w:rsidP="00186886">
            <w:r w:rsidRPr="002605B4">
              <w:t>09:47</w:t>
            </w:r>
          </w:p>
        </w:tc>
        <w:tc>
          <w:tcPr>
            <w:tcW w:w="0" w:type="auto"/>
          </w:tcPr>
          <w:p w14:paraId="31272968" w14:textId="77777777" w:rsidR="002605B4" w:rsidRDefault="002605B4" w:rsidP="00186886">
            <w:r w:rsidRPr="002605B4">
              <w:t>This video was created in a collaboration between FMS and LTDS.</w:t>
            </w:r>
          </w:p>
        </w:tc>
      </w:tr>
    </w:tbl>
    <w:p w14:paraId="53992BB6" w14:textId="240B9F8D" w:rsidR="007443A8" w:rsidRDefault="00741787" w:rsidP="002605B4"/>
    <w:sectPr w:rsidR="007443A8" w:rsidSect="0020337F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FB926" w14:textId="77777777" w:rsidR="00741787" w:rsidRDefault="00741787" w:rsidP="00CA4C92">
      <w:r>
        <w:separator/>
      </w:r>
    </w:p>
  </w:endnote>
  <w:endnote w:type="continuationSeparator" w:id="0">
    <w:p w14:paraId="05F4F8CF" w14:textId="77777777" w:rsidR="00741787" w:rsidRDefault="00741787" w:rsidP="00CA4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2360B" w14:textId="44CE7F66" w:rsidR="00CA4C92" w:rsidRPr="00CA4C92" w:rsidRDefault="00CA4C92" w:rsidP="00CA4C92">
    <w:pPr>
      <w:pStyle w:val="Footer"/>
      <w:pBdr>
        <w:top w:val="single" w:sz="4" w:space="1" w:color="auto"/>
      </w:pBdr>
      <w:rPr>
        <w:sz w:val="18"/>
      </w:rPr>
    </w:pPr>
    <w:r w:rsidRPr="00CA4C92">
      <w:rPr>
        <w:sz w:val="18"/>
      </w:rPr>
      <w:t>Learning and Teaching Development Service (LTDS)</w:t>
    </w:r>
  </w:p>
  <w:p w14:paraId="53C396B1" w14:textId="0FA9DC58" w:rsidR="00CA4C92" w:rsidRPr="00CA4C92" w:rsidRDefault="00CA4C92" w:rsidP="00CA4C92">
    <w:pPr>
      <w:pStyle w:val="Footer"/>
      <w:jc w:val="right"/>
      <w:rPr>
        <w:sz w:val="16"/>
        <w:szCs w:val="16"/>
      </w:rPr>
    </w:pPr>
    <w:r w:rsidRPr="00CA4C92">
      <w:rPr>
        <w:sz w:val="16"/>
        <w:szCs w:val="16"/>
      </w:rPr>
      <w:t>Page</w:t>
    </w:r>
    <w:r w:rsidRPr="00CA4C92">
      <w:rPr>
        <w:rFonts w:cs="Times New Roman"/>
        <w:sz w:val="16"/>
        <w:szCs w:val="16"/>
      </w:rPr>
      <w:t xml:space="preserve"> </w:t>
    </w:r>
    <w:r w:rsidRPr="00CA4C92">
      <w:rPr>
        <w:rFonts w:cs="Times New Roman"/>
        <w:sz w:val="16"/>
        <w:szCs w:val="16"/>
      </w:rPr>
      <w:fldChar w:fldCharType="begin"/>
    </w:r>
    <w:r w:rsidRPr="00CA4C92">
      <w:rPr>
        <w:rFonts w:cs="Times New Roman"/>
        <w:sz w:val="16"/>
        <w:szCs w:val="16"/>
      </w:rPr>
      <w:instrText xml:space="preserve"> PAGE </w:instrText>
    </w:r>
    <w:r w:rsidRPr="00CA4C92">
      <w:rPr>
        <w:rFonts w:cs="Times New Roman"/>
        <w:sz w:val="16"/>
        <w:szCs w:val="16"/>
      </w:rPr>
      <w:fldChar w:fldCharType="separate"/>
    </w:r>
    <w:r w:rsidR="00741787">
      <w:rPr>
        <w:rFonts w:cs="Times New Roman"/>
        <w:noProof/>
        <w:sz w:val="16"/>
        <w:szCs w:val="16"/>
      </w:rPr>
      <w:t>1</w:t>
    </w:r>
    <w:r w:rsidRPr="00CA4C92">
      <w:rPr>
        <w:rFonts w:cs="Times New Roman"/>
        <w:sz w:val="16"/>
        <w:szCs w:val="16"/>
      </w:rPr>
      <w:fldChar w:fldCharType="end"/>
    </w:r>
    <w:r w:rsidRPr="00CA4C92">
      <w:rPr>
        <w:sz w:val="16"/>
        <w:szCs w:val="16"/>
      </w:rPr>
      <w:t xml:space="preserve"> of </w:t>
    </w:r>
    <w:r w:rsidRPr="00CA4C92">
      <w:rPr>
        <w:sz w:val="16"/>
        <w:szCs w:val="16"/>
      </w:rPr>
      <w:fldChar w:fldCharType="begin"/>
    </w:r>
    <w:r w:rsidRPr="00CA4C92">
      <w:rPr>
        <w:sz w:val="16"/>
        <w:szCs w:val="16"/>
      </w:rPr>
      <w:instrText xml:space="preserve"> NUMPAGES  \* MERGEFORMAT </w:instrText>
    </w:r>
    <w:r w:rsidRPr="00CA4C92">
      <w:rPr>
        <w:sz w:val="16"/>
        <w:szCs w:val="16"/>
      </w:rPr>
      <w:fldChar w:fldCharType="separate"/>
    </w:r>
    <w:r w:rsidR="00741787">
      <w:rPr>
        <w:noProof/>
        <w:sz w:val="16"/>
        <w:szCs w:val="16"/>
      </w:rPr>
      <w:t>1</w:t>
    </w:r>
    <w:r w:rsidRPr="00CA4C92">
      <w:rPr>
        <w:sz w:val="16"/>
        <w:szCs w:val="16"/>
      </w:rPr>
      <w:fldChar w:fldCharType="end"/>
    </w:r>
    <w:r w:rsidRPr="00CA4C92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E6800" w14:textId="77777777" w:rsidR="00741787" w:rsidRDefault="00741787" w:rsidP="00CA4C92">
      <w:r>
        <w:separator/>
      </w:r>
    </w:p>
  </w:footnote>
  <w:footnote w:type="continuationSeparator" w:id="0">
    <w:p w14:paraId="56D1C91B" w14:textId="77777777" w:rsidR="00741787" w:rsidRDefault="00741787" w:rsidP="00CA4C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D52AD" w14:textId="2CD1E8FA" w:rsidR="00CA4C92" w:rsidRDefault="00CA4C92">
    <w:pPr>
      <w:pStyle w:val="Header"/>
      <w:jc w:val="right"/>
      <w:rPr>
        <w:color w:val="7F7F7F" w:themeColor="text1" w:themeTint="80"/>
      </w:rPr>
    </w:pPr>
  </w:p>
  <w:p w14:paraId="40825AA4" w14:textId="22638436" w:rsidR="00CA4C92" w:rsidRDefault="00CA4C92" w:rsidP="00CA4C92">
    <w:pPr>
      <w:pStyle w:val="Header"/>
      <w:jc w:val="right"/>
    </w:pPr>
    <w:r>
      <w:rPr>
        <w:noProof/>
        <w:lang w:eastAsia="en-GB"/>
      </w:rPr>
      <w:drawing>
        <wp:inline distT="0" distB="0" distL="0" distR="0" wp14:anchorId="5ED3C8E8" wp14:editId="526F7EED">
          <wp:extent cx="1526903" cy="53627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l_logo_transp_black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103" cy="556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5C"/>
    <w:rsid w:val="0020337F"/>
    <w:rsid w:val="00235D5C"/>
    <w:rsid w:val="002605B4"/>
    <w:rsid w:val="00451509"/>
    <w:rsid w:val="00741787"/>
    <w:rsid w:val="00936690"/>
    <w:rsid w:val="00A10BB3"/>
    <w:rsid w:val="00AF2A25"/>
    <w:rsid w:val="00CA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8E5D0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4C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C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C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C92"/>
  </w:style>
  <w:style w:type="paragraph" w:styleId="Footer">
    <w:name w:val="footer"/>
    <w:basedOn w:val="Normal"/>
    <w:link w:val="FooterChar"/>
    <w:uiPriority w:val="99"/>
    <w:unhideWhenUsed/>
    <w:rsid w:val="00CA4C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C92"/>
  </w:style>
  <w:style w:type="character" w:customStyle="1" w:styleId="Heading1Char">
    <w:name w:val="Heading 1 Char"/>
    <w:basedOn w:val="DefaultParagraphFont"/>
    <w:link w:val="Heading1"/>
    <w:uiPriority w:val="9"/>
    <w:rsid w:val="00CA4C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A4C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260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9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7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9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2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4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6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8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7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2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4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2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8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7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4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4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0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2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4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6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8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8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0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7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5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1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9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3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8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7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9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4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5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5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5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9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3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2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4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7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0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6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9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5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9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2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6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1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3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2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8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0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2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9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5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2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0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9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0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1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6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1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3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5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8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5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35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7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3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4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3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7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2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3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6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6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4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1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6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1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7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0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0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7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0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9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3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8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3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8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5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6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4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8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7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0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0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4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3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5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9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63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6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6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7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9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5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1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6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3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0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1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7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6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8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2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9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1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5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4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5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6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7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7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3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9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9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3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8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1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1387</Words>
  <Characters>7912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Hardy</dc:creator>
  <cp:keywords/>
  <dc:description/>
  <cp:lastModifiedBy>Suzanne Hardy</cp:lastModifiedBy>
  <cp:revision>3</cp:revision>
  <dcterms:created xsi:type="dcterms:W3CDTF">2018-01-19T09:54:00Z</dcterms:created>
  <dcterms:modified xsi:type="dcterms:W3CDTF">2018-01-19T10:11:00Z</dcterms:modified>
</cp:coreProperties>
</file>